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left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>
          <w:rFonts w:ascii="Work Sans" w:cs="Work Sans" w:eastAsia="Work Sans" w:hAnsi="Work Sans"/>
          <w:b w:val="1"/>
          <w:color w:val="4978bc"/>
          <w:sz w:val="40"/>
          <w:szCs w:val="40"/>
        </w:rPr>
      </w:pPr>
      <w:r w:rsidDel="00000000" w:rsidR="00000000" w:rsidRPr="00000000">
        <w:rPr>
          <w:rFonts w:ascii="Work Sans" w:cs="Work Sans" w:eastAsia="Work Sans" w:hAnsi="Work Sans"/>
          <w:b w:val="1"/>
          <w:color w:val="4978bc"/>
          <w:sz w:val="40"/>
          <w:szCs w:val="40"/>
          <w:rtl w:val="0"/>
        </w:rPr>
        <w:t xml:space="preserve">Código Vocacional: RIASEC</w:t>
      </w:r>
    </w:p>
    <w:tbl>
      <w:tblPr>
        <w:tblStyle w:val="Table1"/>
        <w:tblW w:w="14385.0" w:type="dxa"/>
        <w:jc w:val="left"/>
        <w:tblInd w:w="-70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25"/>
        <w:gridCol w:w="3930"/>
        <w:gridCol w:w="3675"/>
        <w:gridCol w:w="4455"/>
        <w:tblGridChange w:id="0">
          <w:tblGrid>
            <w:gridCol w:w="2325"/>
            <w:gridCol w:w="3930"/>
            <w:gridCol w:w="3675"/>
            <w:gridCol w:w="4455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84d9f7" w:val="clear"/>
            <w:tcMar>
              <w:top w:w="12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84d9f7" w:val="clear"/>
            <w:tcMar>
              <w:top w:w="12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Work Sans" w:cs="Work Sans" w:eastAsia="Work Sans" w:hAnsi="Work San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26"/>
                <w:szCs w:val="26"/>
                <w:rtl w:val="0"/>
              </w:rPr>
              <w:t xml:space="preserve">Se ve a sí mismo como </w:t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84d9f7" w:val="clear"/>
            <w:tcMar>
              <w:top w:w="12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Work Sans" w:cs="Work Sans" w:eastAsia="Work Sans" w:hAnsi="Work San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26"/>
                <w:szCs w:val="26"/>
                <w:rtl w:val="0"/>
              </w:rPr>
              <w:t xml:space="preserve">Valores</w:t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84d9f7" w:val="clear"/>
            <w:tcMar>
              <w:top w:w="12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Work Sans" w:cs="Work Sans" w:eastAsia="Work Sans" w:hAnsi="Work San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26"/>
                <w:szCs w:val="26"/>
                <w:rtl w:val="0"/>
              </w:rPr>
              <w:t xml:space="preserve">Actividades y Ocupaciones</w:t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f9f9f9" w:val="clear"/>
            <w:tcMar>
              <w:top w:w="12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26"/>
                <w:szCs w:val="26"/>
                <w:rtl w:val="0"/>
              </w:rPr>
              <w:t xml:space="preserve">Realistas- </w:t>
            </w: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rtl w:val="0"/>
              </w:rPr>
              <w:t xml:space="preserve">hacen</w:t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f9f9f9" w:val="clear"/>
            <w:tcMar>
              <w:top w:w="12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rtl w:val="0"/>
              </w:rPr>
              <w:t xml:space="preserve">Práctico, conservador y con </w:t>
            </w: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rtl w:val="0"/>
              </w:rPr>
              <w:t xml:space="preserve">habilidades manuales y mecánicas</w:t>
            </w: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09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rtl w:val="0"/>
              </w:rPr>
              <w:t xml:space="preserve">Usar máquinas, herramientas, y objetos.</w:t>
            </w:r>
          </w:p>
          <w:p w:rsidR="00000000" w:rsidDel="00000000" w:rsidP="00000000" w:rsidRDefault="00000000" w:rsidRPr="00000000" w14:paraId="0000000A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f9f9f9" w:val="clear"/>
            <w:tcMar>
              <w:top w:w="12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rtl w:val="0"/>
              </w:rPr>
              <w:t xml:space="preserve">Recompensas monetarias por logros observables.</w:t>
            </w:r>
          </w:p>
          <w:p w:rsidR="00000000" w:rsidDel="00000000" w:rsidP="00000000" w:rsidRDefault="00000000" w:rsidRPr="00000000" w14:paraId="0000000C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rtl w:val="0"/>
              </w:rPr>
              <w:t xml:space="preserve">Les gustan las actividades directamente con sus manos o su cuerpo. </w:t>
            </w:r>
          </w:p>
          <w:p w:rsidR="00000000" w:rsidDel="00000000" w:rsidP="00000000" w:rsidRDefault="00000000" w:rsidRPr="00000000" w14:paraId="0000000D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f9f9f9" w:val="clear"/>
            <w:tcMar>
              <w:top w:w="12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rtl w:val="0"/>
              </w:rPr>
              <w:t xml:space="preserve">Trabajar con máquinas, herramientas, plantas, y animales.</w:t>
            </w:r>
          </w:p>
          <w:p w:rsidR="00000000" w:rsidDel="00000000" w:rsidP="00000000" w:rsidRDefault="00000000" w:rsidRPr="00000000" w14:paraId="0000000F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rtl w:val="0"/>
              </w:rPr>
              <w:t xml:space="preserve">Carreras como ingeniería, veterinaria, odontología. También pudiera ser algo como deportes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ebebeb" w:val="clear"/>
            <w:tcMar>
              <w:top w:w="12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26"/>
                <w:szCs w:val="26"/>
                <w:rtl w:val="0"/>
              </w:rPr>
              <w:t xml:space="preserve">Investigadores- </w:t>
            </w: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rtl w:val="0"/>
              </w:rPr>
              <w:t xml:space="preserve">piensan</w:t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ebebeb" w:val="clear"/>
            <w:tcMar>
              <w:top w:w="12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rtl w:val="0"/>
              </w:rPr>
              <w:t xml:space="preserve">Explorar y entender objetos y eventos.</w:t>
            </w:r>
          </w:p>
          <w:p w:rsidR="00000000" w:rsidDel="00000000" w:rsidP="00000000" w:rsidRDefault="00000000" w:rsidRPr="00000000" w14:paraId="00000012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rtl w:val="0"/>
              </w:rPr>
              <w:t xml:space="preserve">Súper curiosas. </w:t>
            </w:r>
          </w:p>
          <w:p w:rsidR="00000000" w:rsidDel="00000000" w:rsidP="00000000" w:rsidRDefault="00000000" w:rsidRPr="00000000" w14:paraId="00000013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rtl w:val="0"/>
              </w:rPr>
              <w:t xml:space="preserve">Quieren entender lo que hay detrás de las </w:t>
            </w: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rtl w:val="0"/>
              </w:rPr>
              <w:t xml:space="preserve">cosas que les interesan.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ebebeb" w:val="clear"/>
            <w:tcMar>
              <w:top w:w="12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rtl w:val="0"/>
              </w:rPr>
              <w:t xml:space="preserve">Conocimiento, aprendizaje; les interesa cómo llegar a lo profundo del conocimiento.</w:t>
            </w:r>
          </w:p>
          <w:p w:rsidR="00000000" w:rsidDel="00000000" w:rsidP="00000000" w:rsidRDefault="00000000" w:rsidRPr="00000000" w14:paraId="00000015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rtl w:val="0"/>
              </w:rPr>
              <w:t xml:space="preserve">Les gusta pensar, leer, e investigar.</w:t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ebebeb" w:val="clear"/>
            <w:tcMar>
              <w:top w:w="12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rtl w:val="0"/>
              </w:rPr>
              <w:t xml:space="preserve">Analítico, inteligente, escéptico y con </w:t>
            </w: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rtl w:val="0"/>
              </w:rPr>
              <w:t xml:space="preserve">habilidades </w:t>
            </w: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rtl w:val="0"/>
              </w:rPr>
              <w:t xml:space="preserve">académicas. Resolver problemas, analizar resultados de las investigaciones, estadísticas, las ciencias naturales y físicas. 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f9f9f9" w:val="clear"/>
            <w:tcMar>
              <w:top w:w="12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26"/>
                <w:szCs w:val="26"/>
                <w:rtl w:val="0"/>
              </w:rPr>
              <w:t xml:space="preserve">Artísticos/as- </w:t>
            </w: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rtl w:val="0"/>
              </w:rPr>
              <w:t xml:space="preserve">crean</w:t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f9f9f9" w:val="clear"/>
            <w:tcMar>
              <w:top w:w="12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rtl w:val="0"/>
              </w:rPr>
              <w:t xml:space="preserve">Innovador, intelectual y con habilidades creativas. </w:t>
            </w:r>
          </w:p>
          <w:p w:rsidR="00000000" w:rsidDel="00000000" w:rsidP="00000000" w:rsidRDefault="00000000" w:rsidRPr="00000000" w14:paraId="00000019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rtl w:val="0"/>
              </w:rPr>
              <w:t xml:space="preserve">Sensibles a los que les rodea, expresivos. </w:t>
            </w:r>
          </w:p>
          <w:p w:rsidR="00000000" w:rsidDel="00000000" w:rsidP="00000000" w:rsidRDefault="00000000" w:rsidRPr="00000000" w14:paraId="0000001A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f9f9f9" w:val="clear"/>
            <w:tcMar>
              <w:top w:w="12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rtl w:val="0"/>
              </w:rPr>
              <w:t xml:space="preserve">Ideas, sentimientos o emociones creativas.</w:t>
            </w:r>
          </w:p>
          <w:p w:rsidR="00000000" w:rsidDel="00000000" w:rsidP="00000000" w:rsidRDefault="00000000" w:rsidRPr="00000000" w14:paraId="0000001C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rtl w:val="0"/>
              </w:rPr>
              <w:t xml:space="preserve">Les gusta expresarse.</w:t>
            </w:r>
          </w:p>
          <w:p w:rsidR="00000000" w:rsidDel="00000000" w:rsidP="00000000" w:rsidRDefault="00000000" w:rsidRPr="00000000" w14:paraId="0000001D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f9f9f9" w:val="clear"/>
            <w:tcMar>
              <w:top w:w="12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rtl w:val="0"/>
              </w:rPr>
              <w:t xml:space="preserve">Leer libros, actividades musicales o artísticas, escribir, dibujar.</w:t>
            </w:r>
          </w:p>
          <w:p w:rsidR="00000000" w:rsidDel="00000000" w:rsidP="00000000" w:rsidRDefault="00000000" w:rsidRPr="00000000" w14:paraId="0000001F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rtl w:val="0"/>
              </w:rPr>
              <w:t xml:space="preserve">Trabajar en arquitectura, diseño gráfico, diseño de modas, ingeniero.</w:t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ebebeb" w:val="clear"/>
            <w:tcMar>
              <w:top w:w="12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26"/>
                <w:szCs w:val="26"/>
                <w:rtl w:val="0"/>
              </w:rPr>
              <w:t xml:space="preserve">Sociales- </w:t>
            </w: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rtl w:val="0"/>
              </w:rPr>
              <w:t xml:space="preserve">ayudan</w:t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ebebeb" w:val="clear"/>
            <w:tcMar>
              <w:top w:w="12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rtl w:val="0"/>
              </w:rPr>
              <w:t xml:space="preserve">Ayudar, enseñar, curar, orientar o servir a otros.</w:t>
            </w:r>
          </w:p>
          <w:p w:rsidR="00000000" w:rsidDel="00000000" w:rsidP="00000000" w:rsidRDefault="00000000" w:rsidRPr="00000000" w14:paraId="00000022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rtl w:val="0"/>
              </w:rPr>
              <w:t xml:space="preserve">La clave es que se ven trabajando con personas.</w:t>
            </w:r>
          </w:p>
          <w:p w:rsidR="00000000" w:rsidDel="00000000" w:rsidP="00000000" w:rsidRDefault="00000000" w:rsidRPr="00000000" w14:paraId="00000023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ebebeb" w:val="clear"/>
            <w:tcMar>
              <w:top w:w="12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rtl w:val="0"/>
              </w:rPr>
              <w:t xml:space="preserve">Trabajar por el bienestar de los demás, servicio social.</w:t>
            </w:r>
          </w:p>
          <w:p w:rsidR="00000000" w:rsidDel="00000000" w:rsidP="00000000" w:rsidRDefault="00000000" w:rsidRPr="00000000" w14:paraId="00000026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rtl w:val="0"/>
              </w:rPr>
              <w:t xml:space="preserve">Comprensivo en cuanto a los sentimientos de los demás y paciente. </w:t>
            </w:r>
          </w:p>
          <w:p w:rsidR="00000000" w:rsidDel="00000000" w:rsidP="00000000" w:rsidRDefault="00000000" w:rsidRPr="00000000" w14:paraId="00000027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ebebeb" w:val="clear"/>
            <w:tcMar>
              <w:top w:w="12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rtl w:val="0"/>
              </w:rPr>
              <w:t xml:space="preserve">Carreras como psicología, maestros, trabajo social, enfermería, algo que tenga que ver con la atención al cliente. </w:t>
            </w:r>
          </w:p>
          <w:p w:rsidR="00000000" w:rsidDel="00000000" w:rsidP="00000000" w:rsidRDefault="00000000" w:rsidRPr="00000000" w14:paraId="00000029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0" w:hRule="atLeast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f9f9f9" w:val="clear"/>
            <w:tcMar>
              <w:top w:w="12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26"/>
                <w:szCs w:val="26"/>
                <w:rtl w:val="0"/>
              </w:rPr>
              <w:t xml:space="preserve">Emprendedores- </w:t>
            </w: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rtl w:val="0"/>
              </w:rPr>
              <w:t xml:space="preserve">convencen</w:t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f9f9f9" w:val="clear"/>
            <w:tcMar>
              <w:top w:w="12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rtl w:val="0"/>
              </w:rPr>
              <w:t xml:space="preserve">Con capacidad para ventas y para convencer a los demás que para cuestiones científicas.</w:t>
            </w:r>
          </w:p>
          <w:p w:rsidR="00000000" w:rsidDel="00000000" w:rsidP="00000000" w:rsidRDefault="00000000" w:rsidRPr="00000000" w14:paraId="0000002C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rtl w:val="0"/>
              </w:rPr>
              <w:t xml:space="preserve">Cuando hay un problema, les gusta llegar a acuerdo, convencer, representar a todo el grupo.</w:t>
            </w:r>
          </w:p>
          <w:p w:rsidR="00000000" w:rsidDel="00000000" w:rsidP="00000000" w:rsidRDefault="00000000" w:rsidRPr="00000000" w14:paraId="0000002D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f9f9f9" w:val="clear"/>
            <w:tcMar>
              <w:top w:w="12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rtl w:val="0"/>
              </w:rPr>
              <w:t xml:space="preserve">Hacer dinero; tener poder en asuntos sociales, políticos o de negocios</w:t>
            </w: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0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rtl w:val="0"/>
              </w:rPr>
              <w:t xml:space="preserve">Son aquellas personas que les gusta tomar riesgos y tomar la iniciativa.</w:t>
            </w:r>
          </w:p>
          <w:p w:rsidR="00000000" w:rsidDel="00000000" w:rsidP="00000000" w:rsidRDefault="00000000" w:rsidRPr="00000000" w14:paraId="00000031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f9f9f9" w:val="clear"/>
            <w:tcMar>
              <w:top w:w="12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rtl w:val="0"/>
              </w:rPr>
              <w:t xml:space="preserve">Les interesa posiciones del liderazgo y de convencer persuadir a otros. </w:t>
            </w:r>
          </w:p>
          <w:p w:rsidR="00000000" w:rsidDel="00000000" w:rsidP="00000000" w:rsidRDefault="00000000" w:rsidRPr="00000000" w14:paraId="00000035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rtl w:val="0"/>
              </w:rPr>
              <w:t xml:space="preserve">Convencer o dirigir a otros.</w:t>
            </w:r>
          </w:p>
          <w:p w:rsidR="00000000" w:rsidDel="00000000" w:rsidP="00000000" w:rsidRDefault="00000000" w:rsidRPr="00000000" w14:paraId="00000036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rtl w:val="0"/>
              </w:rPr>
              <w:t xml:space="preserve">Negocios, abogados, hablar en público, conferistas, y coaches.</w:t>
            </w:r>
          </w:p>
        </w:tc>
      </w:tr>
      <w:tr>
        <w:trPr>
          <w:cantSplit w:val="0"/>
          <w:trHeight w:val="2290.0890000000004" w:hRule="atLeast"/>
          <w:tblHeader w:val="0"/>
        </w:trPr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ebebeb" w:val="clear"/>
            <w:tcMar>
              <w:top w:w="12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Fonts w:ascii="Work Sans" w:cs="Work Sans" w:eastAsia="Work Sans" w:hAnsi="Work Sans"/>
                <w:b w:val="1"/>
                <w:sz w:val="26"/>
                <w:szCs w:val="26"/>
                <w:rtl w:val="0"/>
              </w:rPr>
              <w:t xml:space="preserve">Convencionales- </w:t>
            </w: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rtl w:val="0"/>
              </w:rPr>
              <w:t xml:space="preserve">organizan</w:t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ebebeb" w:val="clear"/>
            <w:tcMar>
              <w:top w:w="12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rtl w:val="0"/>
              </w:rPr>
              <w:t xml:space="preserve">Seguir rutinas metódicas, satisfacer estándares bien definidos.</w:t>
            </w:r>
          </w:p>
          <w:p w:rsidR="00000000" w:rsidDel="00000000" w:rsidP="00000000" w:rsidRDefault="00000000" w:rsidRPr="00000000" w14:paraId="00000039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rtl w:val="0"/>
              </w:rPr>
              <w:t xml:space="preserve">Estructura, números, datos.</w:t>
            </w:r>
          </w:p>
          <w:p w:rsidR="00000000" w:rsidDel="00000000" w:rsidP="00000000" w:rsidRDefault="00000000" w:rsidRPr="00000000" w14:paraId="0000003A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ebebeb" w:val="clear"/>
            <w:tcMar>
              <w:top w:w="12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rtl w:val="0"/>
              </w:rPr>
              <w:t xml:space="preserve">Puede ser persona que se ven al lado perfeccionista. </w:t>
            </w:r>
          </w:p>
          <w:p w:rsidR="00000000" w:rsidDel="00000000" w:rsidP="00000000" w:rsidRDefault="00000000" w:rsidRPr="00000000" w14:paraId="0000003D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rtl w:val="0"/>
              </w:rPr>
              <w:t xml:space="preserve">Les gusta poner orden a las cosas.</w:t>
            </w:r>
          </w:p>
          <w:p w:rsidR="00000000" w:rsidDel="00000000" w:rsidP="00000000" w:rsidRDefault="00000000" w:rsidRPr="00000000" w14:paraId="0000003E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6b7df" w:space="0" w:sz="12" w:val="single"/>
              <w:left w:color="06b7df" w:space="0" w:sz="12" w:val="single"/>
              <w:bottom w:color="06b7df" w:space="0" w:sz="12" w:val="single"/>
              <w:right w:color="06b7df" w:space="0" w:sz="12" w:val="single"/>
            </w:tcBorders>
            <w:shd w:fill="ebebeb" w:val="clear"/>
            <w:tcMar>
              <w:top w:w="12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rtl w:val="0"/>
              </w:rPr>
              <w:t xml:space="preserve">Con habilidades técnicas en cuanto a negocios o producción.</w:t>
            </w:r>
          </w:p>
          <w:p w:rsidR="00000000" w:rsidDel="00000000" w:rsidP="00000000" w:rsidRDefault="00000000" w:rsidRPr="00000000" w14:paraId="00000040">
            <w:pPr>
              <w:rPr>
                <w:rFonts w:ascii="Work Sans" w:cs="Work Sans" w:eastAsia="Work Sans" w:hAnsi="Work Sans"/>
                <w:sz w:val="26"/>
                <w:szCs w:val="26"/>
              </w:rPr>
            </w:pPr>
            <w:r w:rsidDel="00000000" w:rsidR="00000000" w:rsidRPr="00000000">
              <w:rPr>
                <w:rFonts w:ascii="Work Sans" w:cs="Work Sans" w:eastAsia="Work Sans" w:hAnsi="Work Sans"/>
                <w:sz w:val="26"/>
                <w:szCs w:val="26"/>
                <w:rtl w:val="0"/>
              </w:rPr>
              <w:t xml:space="preserve">Administración, contabilidad, logística, planeación de un viaje, la organización de un evento.</w:t>
            </w:r>
          </w:p>
        </w:tc>
      </w:tr>
    </w:tbl>
    <w:p w:rsidR="00000000" w:rsidDel="00000000" w:rsidP="00000000" w:rsidRDefault="00000000" w:rsidRPr="00000000" w14:paraId="00000041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Work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7524750</wp:posOffset>
          </wp:positionH>
          <wp:positionV relativeFrom="paragraph">
            <wp:posOffset>-272461</wp:posOffset>
          </wp:positionV>
          <wp:extent cx="1047514" cy="698729"/>
          <wp:effectExtent b="0" l="0" r="0" t="0"/>
          <wp:wrapSquare wrapText="bothSides" distB="0" distT="0" distL="0" distR="0"/>
          <wp:docPr descr="A picture containing font, graphics, symbol, screenshot&#10;&#10;Description automatically generated" id="2" name="image1.png"/>
          <a:graphic>
            <a:graphicData uri="http://schemas.openxmlformats.org/drawingml/2006/picture">
              <pic:pic>
                <pic:nvPicPr>
                  <pic:cNvPr descr="A picture containing font, graphics, symbol, screenshot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7514" cy="698729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485775</wp:posOffset>
          </wp:positionH>
          <wp:positionV relativeFrom="page">
            <wp:posOffset>133350</wp:posOffset>
          </wp:positionV>
          <wp:extent cx="944060" cy="642938"/>
          <wp:effectExtent b="0" l="0" r="0" t="0"/>
          <wp:wrapSquare wrapText="bothSides" distB="0" distT="0" distL="0" distR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4060" cy="6429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4210050</wp:posOffset>
              </wp:positionH>
              <wp:positionV relativeFrom="page">
                <wp:posOffset>47625</wp:posOffset>
              </wp:positionV>
              <wp:extent cx="5448300" cy="733425"/>
              <wp:effectExtent b="0" l="0" r="0" t="0"/>
              <wp:wrapSquare wrapText="bothSides" distB="114300" distT="114300" distL="114300" distR="11430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851325" y="1040750"/>
                        <a:ext cx="5448300" cy="733425"/>
                        <a:chOff x="1851325" y="1040750"/>
                        <a:chExt cx="5433925" cy="714300"/>
                      </a:xfrm>
                    </wpg:grpSpPr>
                    <wps:wsp>
                      <wps:cNvSpPr txBox="1"/>
                      <wps:cNvPr id="2" name="Shape 2"/>
                      <wps:spPr>
                        <a:xfrm>
                          <a:off x="1851325" y="1040750"/>
                          <a:ext cx="5433900" cy="7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" w:cs="Work Sans" w:eastAsia="Work Sans" w:hAnsi="Work Sans"/>
                                <w:b w:val="1"/>
                                <w:i w:val="0"/>
                                <w:smallCaps w:val="0"/>
                                <w:strike w:val="0"/>
                                <w:color w:val="06b7df"/>
                                <w:sz w:val="32"/>
                                <w:vertAlign w:val="baseline"/>
                              </w:rPr>
                              <w:t xml:space="preserve">¿Cuáles son sus temas de RIASEC?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Work Sans" w:cs="Work Sans" w:eastAsia="Work Sans" w:hAnsi="Work Sans"/>
                                <w:b w:val="1"/>
                                <w:i w:val="0"/>
                                <w:smallCaps w:val="0"/>
                                <w:strike w:val="0"/>
                                <w:color w:val="06b7df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Work Sans" w:cs="Work Sans" w:eastAsia="Work Sans" w:hAnsi="Work Sans"/>
                                <w:b w:val="1"/>
                                <w:i w:val="0"/>
                                <w:smallCaps w:val="0"/>
                                <w:strike w:val="0"/>
                                <w:color w:val="f69554"/>
                                <w:sz w:val="32"/>
                                <w:vertAlign w:val="baseline"/>
                              </w:rPr>
                              <w:t xml:space="preserve">Experiencia </w:t>
                            </w:r>
                            <w:r w:rsidDel="00000000" w:rsidR="00000000" w:rsidRPr="00000000">
                              <w:rPr>
                                <w:rFonts w:ascii="Work Sans" w:cs="Work Sans" w:eastAsia="Work Sans" w:hAnsi="Work Sans"/>
                                <w:b w:val="1"/>
                                <w:i w:val="0"/>
                                <w:smallCaps w:val="0"/>
                                <w:strike w:val="0"/>
                                <w:color w:val="f69554"/>
                                <w:sz w:val="32"/>
                                <w:vertAlign w:val="baseline"/>
                              </w:rPr>
                              <w:t xml:space="preserve">Práctica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CnPr/>
                      <wps:spPr>
                        <a:xfrm flipH="1" rot="10800000">
                          <a:off x="3682525" y="1397900"/>
                          <a:ext cx="3602700" cy="30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F6955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4210050</wp:posOffset>
              </wp:positionH>
              <wp:positionV relativeFrom="page">
                <wp:posOffset>47625</wp:posOffset>
              </wp:positionV>
              <wp:extent cx="5448300" cy="733425"/>
              <wp:effectExtent b="0" l="0" r="0" t="0"/>
              <wp:wrapSquare wrapText="bothSides" distB="114300" distT="114300" distL="114300" distR="11430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48300" cy="733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WorkSans-regular.ttf"/><Relationship Id="rId2" Type="http://schemas.openxmlformats.org/officeDocument/2006/relationships/font" Target="fonts/WorkSans-bold.ttf"/><Relationship Id="rId3" Type="http://schemas.openxmlformats.org/officeDocument/2006/relationships/font" Target="fonts/WorkSans-italic.ttf"/><Relationship Id="rId4" Type="http://schemas.openxmlformats.org/officeDocument/2006/relationships/font" Target="fonts/Work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