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EDF3D" w14:textId="6EBD5FBF" w:rsidR="00FF2D65" w:rsidRPr="0004225F" w:rsidRDefault="00B361A1" w:rsidP="006511A1">
      <w:pPr>
        <w:pStyle w:val="Title"/>
        <w:jc w:val="center"/>
        <w:rPr>
          <w:rFonts w:ascii="Arial" w:hAnsi="Arial" w:cs="Arial"/>
        </w:rPr>
      </w:pPr>
      <w:r w:rsidRPr="46D13AE4">
        <w:rPr>
          <w:rFonts w:ascii="Arial" w:hAnsi="Arial" w:cs="Arial"/>
        </w:rPr>
        <w:t xml:space="preserve">Sample </w:t>
      </w:r>
      <w:r w:rsidR="000661DB" w:rsidRPr="46D13AE4">
        <w:rPr>
          <w:rFonts w:ascii="Arial" w:hAnsi="Arial" w:cs="Arial"/>
        </w:rPr>
        <w:t>Contract</w:t>
      </w:r>
    </w:p>
    <w:p w14:paraId="59970D83" w14:textId="77777777" w:rsidR="006511A1" w:rsidRPr="0004225F" w:rsidRDefault="006511A1" w:rsidP="006511A1">
      <w:pPr>
        <w:pStyle w:val="BlockText"/>
        <w:jc w:val="center"/>
        <w:rPr>
          <w:rStyle w:val="Mention"/>
          <w:rFonts w:ascii="Arial" w:hAnsi="Arial" w:cs="Arial"/>
        </w:rPr>
      </w:pPr>
      <w:r w:rsidRPr="0004225F">
        <w:rPr>
          <w:rStyle w:val="Mention"/>
          <w:rFonts w:ascii="Arial" w:hAnsi="Arial" w:cs="Arial"/>
        </w:rPr>
        <w:t>Workforce Development Program Agreement</w:t>
      </w:r>
    </w:p>
    <w:p w14:paraId="12EE3914" w14:textId="73549F2C" w:rsidR="006511A1" w:rsidRPr="0004225F" w:rsidRDefault="006511A1" w:rsidP="006511A1">
      <w:pPr>
        <w:pStyle w:val="BlockText"/>
        <w:jc w:val="center"/>
        <w:rPr>
          <w:rStyle w:val="Mention"/>
          <w:rFonts w:ascii="Arial" w:hAnsi="Arial" w:cs="Arial"/>
        </w:rPr>
      </w:pPr>
      <w:r w:rsidRPr="0004225F">
        <w:rPr>
          <w:rStyle w:val="Mention"/>
          <w:rFonts w:ascii="Arial" w:hAnsi="Arial" w:cs="Arial"/>
        </w:rPr>
        <w:t>Contract Number</w:t>
      </w:r>
      <w:r w:rsidR="005B3E9A" w:rsidRPr="0004225F">
        <w:rPr>
          <w:rStyle w:val="Mention"/>
          <w:rFonts w:ascii="Arial" w:hAnsi="Arial" w:cs="Arial"/>
        </w:rPr>
        <w:t xml:space="preserve"> </w:t>
      </w:r>
      <w:r w:rsidR="005B3E9A" w:rsidRPr="0004225F">
        <w:rPr>
          <w:rFonts w:ascii="Arial" w:hAnsi="Arial" w:cs="Arial"/>
          <w:i w:val="0"/>
          <w:color w:val="auto"/>
          <w:highlight w:val="yellow"/>
        </w:rPr>
        <w:t>[insert contract number]</w:t>
      </w:r>
    </w:p>
    <w:p w14:paraId="5810699D" w14:textId="534522DB" w:rsidR="006511A1" w:rsidRPr="0004225F" w:rsidRDefault="006511A1" w:rsidP="006511A1">
      <w:pPr>
        <w:rPr>
          <w:rFonts w:ascii="Arial" w:eastAsia="Times New Roman" w:hAnsi="Arial" w:cs="Arial"/>
        </w:rPr>
      </w:pPr>
      <w:r w:rsidRPr="0004225F">
        <w:rPr>
          <w:rFonts w:ascii="Arial" w:hAnsi="Arial" w:cs="Arial"/>
        </w:rPr>
        <w:t xml:space="preserve">This </w:t>
      </w:r>
      <w:r w:rsidR="006A03F3" w:rsidRPr="0004225F">
        <w:rPr>
          <w:rFonts w:ascii="Arial" w:hAnsi="Arial" w:cs="Arial"/>
        </w:rPr>
        <w:fldChar w:fldCharType="begin">
          <w:ffData>
            <w:name w:val="Dropdown6"/>
            <w:enabled/>
            <w:calcOnExit w:val="0"/>
            <w:ddList>
              <w:listEntry w:val="Workforce Innovation and Opportunity Act (WIOA) "/>
              <w:listEntry w:val="[double click to select funding source]"/>
            </w:ddList>
          </w:ffData>
        </w:fldChar>
      </w:r>
      <w:bookmarkStart w:id="0" w:name="Dropdown6"/>
      <w:r w:rsidR="006A03F3" w:rsidRPr="0004225F">
        <w:rPr>
          <w:rFonts w:ascii="Arial" w:hAnsi="Arial" w:cs="Arial"/>
        </w:rPr>
        <w:instrText xml:space="preserve"> FORMDROPDOWN </w:instrText>
      </w:r>
      <w:r w:rsidR="003B2371">
        <w:rPr>
          <w:rFonts w:ascii="Arial" w:hAnsi="Arial" w:cs="Arial"/>
        </w:rPr>
      </w:r>
      <w:r w:rsidR="003B2371">
        <w:rPr>
          <w:rFonts w:ascii="Arial" w:hAnsi="Arial" w:cs="Arial"/>
        </w:rPr>
        <w:fldChar w:fldCharType="separate"/>
      </w:r>
      <w:r w:rsidR="006A03F3" w:rsidRPr="0004225F">
        <w:rPr>
          <w:rFonts w:ascii="Arial" w:hAnsi="Arial" w:cs="Arial"/>
        </w:rPr>
        <w:fldChar w:fldCharType="end"/>
      </w:r>
      <w:bookmarkEnd w:id="0"/>
      <w:r w:rsidR="00F253C9" w:rsidRPr="0004225F">
        <w:rPr>
          <w:rFonts w:ascii="Arial" w:hAnsi="Arial" w:cs="Arial"/>
        </w:rPr>
        <w:t xml:space="preserve"> </w:t>
      </w:r>
      <w:r w:rsidR="006A03F3" w:rsidRPr="0004225F">
        <w:rPr>
          <w:rFonts w:ascii="Arial" w:hAnsi="Arial" w:cs="Arial"/>
        </w:rPr>
        <w:fldChar w:fldCharType="begin">
          <w:ffData>
            <w:name w:val="Dropdown2"/>
            <w:enabled/>
            <w:calcOnExit w:val="0"/>
            <w:ddList>
              <w:listEntry w:val="Adult and Dislocated Worker"/>
              <w:listEntry w:val="[double click to select program type]"/>
              <w:listEntry w:val="Youth"/>
            </w:ddList>
          </w:ffData>
        </w:fldChar>
      </w:r>
      <w:bookmarkStart w:id="1" w:name="Dropdown2"/>
      <w:r w:rsidR="006A03F3" w:rsidRPr="0004225F">
        <w:rPr>
          <w:rFonts w:ascii="Arial" w:hAnsi="Arial" w:cs="Arial"/>
        </w:rPr>
        <w:instrText xml:space="preserve"> FORMDROPDOWN </w:instrText>
      </w:r>
      <w:r w:rsidR="003B2371">
        <w:rPr>
          <w:rFonts w:ascii="Arial" w:hAnsi="Arial" w:cs="Arial"/>
        </w:rPr>
      </w:r>
      <w:r w:rsidR="003B2371">
        <w:rPr>
          <w:rFonts w:ascii="Arial" w:hAnsi="Arial" w:cs="Arial"/>
        </w:rPr>
        <w:fldChar w:fldCharType="separate"/>
      </w:r>
      <w:r w:rsidR="006A03F3" w:rsidRPr="0004225F">
        <w:rPr>
          <w:rFonts w:ascii="Arial" w:hAnsi="Arial" w:cs="Arial"/>
        </w:rPr>
        <w:fldChar w:fldCharType="end"/>
      </w:r>
      <w:bookmarkEnd w:id="1"/>
      <w:r w:rsidR="00F253C9" w:rsidRPr="0004225F">
        <w:rPr>
          <w:rFonts w:ascii="Arial" w:hAnsi="Arial" w:cs="Arial"/>
        </w:rPr>
        <w:t xml:space="preserve"> </w:t>
      </w:r>
      <w:r w:rsidR="00280775" w:rsidRPr="0004225F">
        <w:rPr>
          <w:rFonts w:ascii="Arial" w:hAnsi="Arial" w:cs="Arial"/>
        </w:rPr>
        <w:t xml:space="preserve">(“Program”) </w:t>
      </w:r>
      <w:r w:rsidRPr="0004225F">
        <w:rPr>
          <w:rFonts w:ascii="Arial" w:hAnsi="Arial" w:cs="Arial"/>
        </w:rPr>
        <w:t>Workforce Development Program Agreement (“</w:t>
      </w:r>
      <w:r w:rsidR="005D5AC0" w:rsidRPr="0004225F">
        <w:rPr>
          <w:rFonts w:ascii="Arial" w:hAnsi="Arial" w:cs="Arial"/>
        </w:rPr>
        <w:t>Contract</w:t>
      </w:r>
      <w:r w:rsidRPr="0004225F">
        <w:rPr>
          <w:rFonts w:ascii="Arial" w:hAnsi="Arial" w:cs="Arial"/>
        </w:rPr>
        <w:t xml:space="preserve">”) is made by and between San Diego Workforce Partnership, Inc., a California nonprofit public benefit corporation (“SDWP”), and </w:t>
      </w:r>
      <w:r w:rsidR="00681CB8" w:rsidRPr="00681CB8">
        <w:rPr>
          <w:rFonts w:ascii="Arial" w:hAnsi="Arial" w:cs="Arial"/>
          <w:highlight w:val="yellow"/>
        </w:rPr>
        <w:t>Subrecipient</w:t>
      </w:r>
      <w:r w:rsidRPr="0004225F">
        <w:rPr>
          <w:rFonts w:ascii="Arial" w:hAnsi="Arial" w:cs="Arial"/>
        </w:rPr>
        <w:t xml:space="preserve"> (“Subrecipient”), a</w:t>
      </w:r>
      <w:r w:rsidR="005D5AC0" w:rsidRPr="0004225F">
        <w:rPr>
          <w:rFonts w:ascii="Arial" w:hAnsi="Arial" w:cs="Arial"/>
        </w:rPr>
        <w:t xml:space="preserve"> </w:t>
      </w:r>
      <w:r w:rsidR="006A03F3" w:rsidRPr="0004225F">
        <w:rPr>
          <w:rFonts w:ascii="Arial" w:hAnsi="Arial" w:cs="Arial"/>
        </w:rPr>
        <w:fldChar w:fldCharType="begin">
          <w:ffData>
            <w:name w:val="Dropdown3"/>
            <w:enabled/>
            <w:calcOnExit w:val="0"/>
            <w:ddList>
              <w:listEntry w:val="for-profit corporation"/>
              <w:listEntry w:val="[double click to select profit status]"/>
              <w:listEntry w:val="501(c)(3)"/>
              <w:listEntry w:val="for-profit"/>
            </w:ddList>
          </w:ffData>
        </w:fldChar>
      </w:r>
      <w:bookmarkStart w:id="2" w:name="Dropdown3"/>
      <w:r w:rsidR="006A03F3" w:rsidRPr="0004225F">
        <w:rPr>
          <w:rFonts w:ascii="Arial" w:hAnsi="Arial" w:cs="Arial"/>
        </w:rPr>
        <w:instrText xml:space="preserve"> FORMDROPDOWN </w:instrText>
      </w:r>
      <w:r w:rsidR="003B2371">
        <w:rPr>
          <w:rFonts w:ascii="Arial" w:hAnsi="Arial" w:cs="Arial"/>
        </w:rPr>
      </w:r>
      <w:r w:rsidR="003B2371">
        <w:rPr>
          <w:rFonts w:ascii="Arial" w:hAnsi="Arial" w:cs="Arial"/>
        </w:rPr>
        <w:fldChar w:fldCharType="separate"/>
      </w:r>
      <w:r w:rsidR="006A03F3" w:rsidRPr="0004225F">
        <w:rPr>
          <w:rFonts w:ascii="Arial" w:hAnsi="Arial" w:cs="Arial"/>
        </w:rPr>
        <w:fldChar w:fldCharType="end"/>
      </w:r>
      <w:bookmarkEnd w:id="2"/>
      <w:r w:rsidRPr="0004225F">
        <w:rPr>
          <w:rFonts w:ascii="Arial" w:hAnsi="Arial" w:cs="Arial"/>
        </w:rPr>
        <w:t xml:space="preserve">, as of </w:t>
      </w:r>
      <w:r w:rsidR="009A22B5" w:rsidRPr="0004225F">
        <w:rPr>
          <w:rFonts w:ascii="Arial" w:hAnsi="Arial" w:cs="Arial"/>
        </w:rPr>
        <w:t>Ju</w:t>
      </w:r>
      <w:r w:rsidR="004A1F6F">
        <w:rPr>
          <w:rFonts w:ascii="Arial" w:hAnsi="Arial" w:cs="Arial"/>
        </w:rPr>
        <w:t>ly 1, 202</w:t>
      </w:r>
      <w:r w:rsidR="000E2085">
        <w:rPr>
          <w:rFonts w:ascii="Arial" w:hAnsi="Arial" w:cs="Arial"/>
        </w:rPr>
        <w:t>1</w:t>
      </w:r>
      <w:r w:rsidRPr="0004225F">
        <w:rPr>
          <w:rFonts w:ascii="Arial" w:hAnsi="Arial" w:cs="Arial"/>
        </w:rPr>
        <w:t xml:space="preserve"> (“Effective Date”) funded under the</w:t>
      </w:r>
      <w:r w:rsidR="00F253C9" w:rsidRPr="0004225F">
        <w:rPr>
          <w:rFonts w:ascii="Arial" w:hAnsi="Arial" w:cs="Arial"/>
        </w:rPr>
        <w:t xml:space="preserve"> </w:t>
      </w:r>
      <w:r w:rsidR="006A03F3" w:rsidRPr="0004225F">
        <w:rPr>
          <w:rFonts w:ascii="Arial" w:hAnsi="Arial" w:cs="Arial"/>
        </w:rPr>
        <w:fldChar w:fldCharType="begin">
          <w:ffData>
            <w:name w:val="Dropdown4"/>
            <w:enabled/>
            <w:calcOnExit w:val="0"/>
            <w:ddList>
              <w:listEntry w:val="Department of Labor (DOL)"/>
              <w:listEntry w:val="[double click to select funding entity]"/>
            </w:ddList>
          </w:ffData>
        </w:fldChar>
      </w:r>
      <w:bookmarkStart w:id="3" w:name="Dropdown4"/>
      <w:r w:rsidR="006A03F3" w:rsidRPr="0004225F">
        <w:rPr>
          <w:rFonts w:ascii="Arial" w:hAnsi="Arial" w:cs="Arial"/>
        </w:rPr>
        <w:instrText xml:space="preserve"> FORMDROPDOWN </w:instrText>
      </w:r>
      <w:r w:rsidR="003B2371">
        <w:rPr>
          <w:rFonts w:ascii="Arial" w:hAnsi="Arial" w:cs="Arial"/>
        </w:rPr>
      </w:r>
      <w:r w:rsidR="003B2371">
        <w:rPr>
          <w:rFonts w:ascii="Arial" w:hAnsi="Arial" w:cs="Arial"/>
        </w:rPr>
        <w:fldChar w:fldCharType="separate"/>
      </w:r>
      <w:r w:rsidR="006A03F3" w:rsidRPr="0004225F">
        <w:rPr>
          <w:rFonts w:ascii="Arial" w:hAnsi="Arial" w:cs="Arial"/>
        </w:rPr>
        <w:fldChar w:fldCharType="end"/>
      </w:r>
      <w:bookmarkEnd w:id="3"/>
      <w:r w:rsidR="00037389" w:rsidRPr="0004225F">
        <w:rPr>
          <w:rFonts w:ascii="Arial" w:hAnsi="Arial" w:cs="Arial"/>
        </w:rPr>
        <w:fldChar w:fldCharType="begin">
          <w:ffData>
            <w:name w:val="Dropdown5"/>
            <w:enabled/>
            <w:calcOnExit w:val="0"/>
            <w:ddList>
              <w:listEntry w:val="WIOA Title I Adult and Dislocated Worker Funds"/>
              <w:listEntry w:val="[double click to select funding source]"/>
              <w:listEntry w:val="WIOA Title I Youth Funds"/>
              <w:listEntry w:val="WIOA Tile I Adult Funds"/>
            </w:ddList>
          </w:ffData>
        </w:fldChar>
      </w:r>
      <w:r w:rsidR="00037389" w:rsidRPr="0004225F">
        <w:rPr>
          <w:rFonts w:ascii="Arial" w:hAnsi="Arial" w:cs="Arial"/>
        </w:rPr>
        <w:instrText xml:space="preserve"> </w:instrText>
      </w:r>
      <w:bookmarkStart w:id="4" w:name="Dropdown5"/>
      <w:r w:rsidR="00037389" w:rsidRPr="0004225F">
        <w:rPr>
          <w:rFonts w:ascii="Arial" w:hAnsi="Arial" w:cs="Arial"/>
        </w:rPr>
        <w:instrText xml:space="preserve">FORMDROPDOWN </w:instrText>
      </w:r>
      <w:r w:rsidR="003B2371">
        <w:rPr>
          <w:rFonts w:ascii="Arial" w:hAnsi="Arial" w:cs="Arial"/>
        </w:rPr>
      </w:r>
      <w:r w:rsidR="003B2371">
        <w:rPr>
          <w:rFonts w:ascii="Arial" w:hAnsi="Arial" w:cs="Arial"/>
        </w:rPr>
        <w:fldChar w:fldCharType="separate"/>
      </w:r>
      <w:r w:rsidR="00037389" w:rsidRPr="0004225F">
        <w:rPr>
          <w:rFonts w:ascii="Arial" w:hAnsi="Arial" w:cs="Arial"/>
        </w:rPr>
        <w:fldChar w:fldCharType="end"/>
      </w:r>
      <w:bookmarkEnd w:id="4"/>
      <w:r w:rsidRPr="0004225F">
        <w:rPr>
          <w:rFonts w:ascii="Arial" w:hAnsi="Arial" w:cs="Arial"/>
        </w:rPr>
        <w:t xml:space="preserve">, </w:t>
      </w:r>
      <w:r w:rsidRPr="000E2085">
        <w:rPr>
          <w:rFonts w:ascii="Arial" w:hAnsi="Arial" w:cs="Arial"/>
          <w:highlight w:val="yellow"/>
        </w:rPr>
        <w:t>Catalog of Federal Domestic Assistance (“CFDA”) #</w:t>
      </w:r>
      <w:r w:rsidR="009A22B5" w:rsidRPr="000E2085">
        <w:rPr>
          <w:rFonts w:ascii="Arial" w:hAnsi="Arial" w:cs="Arial"/>
          <w:highlight w:val="yellow"/>
        </w:rPr>
        <w:t xml:space="preserve">17.258 and </w:t>
      </w:r>
      <w:r w:rsidR="00037389" w:rsidRPr="000E2085">
        <w:rPr>
          <w:rFonts w:ascii="Arial" w:hAnsi="Arial" w:cs="Arial"/>
          <w:highlight w:val="yellow"/>
        </w:rPr>
        <w:t xml:space="preserve">#17.278, and </w:t>
      </w:r>
      <w:r w:rsidR="009A22B5" w:rsidRPr="000E2085">
        <w:rPr>
          <w:rFonts w:ascii="Arial" w:hAnsi="Arial" w:cs="Arial"/>
          <w:highlight w:val="yellow"/>
        </w:rPr>
        <w:t>funded under the Employment Development Department (EDD) Title I WIOA Adult Governor's Discretionary Funds, Catalog of Federal Domestic Assistance (“CFDA”) #</w:t>
      </w:r>
      <w:r w:rsidR="00DF638D" w:rsidRPr="000E2085">
        <w:rPr>
          <w:rFonts w:ascii="Arial" w:hAnsi="Arial" w:cs="Arial"/>
          <w:highlight w:val="yellow"/>
        </w:rPr>
        <w:t>17.258</w:t>
      </w:r>
      <w:r w:rsidR="00280775" w:rsidRPr="000E2085">
        <w:rPr>
          <w:rStyle w:val="EditableRegion"/>
          <w:rFonts w:ascii="Arial" w:eastAsiaTheme="minorHAnsi" w:hAnsi="Arial" w:cs="Arial"/>
          <w:color w:val="auto"/>
          <w:highlight w:val="yellow"/>
        </w:rPr>
        <w:t>.</w:t>
      </w:r>
      <w:r w:rsidRPr="0004225F">
        <w:rPr>
          <w:rStyle w:val="EditableRegion"/>
          <w:rFonts w:ascii="Arial" w:eastAsiaTheme="minorHAnsi" w:hAnsi="Arial" w:cs="Arial"/>
          <w:color w:val="auto"/>
        </w:rPr>
        <w:t xml:space="preserve"> </w:t>
      </w:r>
      <w:r w:rsidRPr="0004225F">
        <w:rPr>
          <w:rFonts w:ascii="Arial" w:hAnsi="Arial" w:cs="Arial"/>
        </w:rPr>
        <w:t xml:space="preserve">Subrecipient will operate the Program in the </w:t>
      </w:r>
      <w:r w:rsidR="00321A0C" w:rsidRPr="000E2085">
        <w:rPr>
          <w:rFonts w:ascii="Arial" w:hAnsi="Arial" w:cs="Arial"/>
          <w:highlight w:val="yellow"/>
        </w:rPr>
        <w:t xml:space="preserve">Metro, North, South and East </w:t>
      </w:r>
      <w:r w:rsidRPr="000E2085">
        <w:rPr>
          <w:rFonts w:ascii="Arial" w:hAnsi="Arial" w:cs="Arial"/>
          <w:highlight w:val="yellow"/>
        </w:rPr>
        <w:t>Region(s)</w:t>
      </w:r>
      <w:r w:rsidRPr="0004225F">
        <w:rPr>
          <w:rFonts w:ascii="Arial" w:hAnsi="Arial" w:cs="Arial"/>
        </w:rPr>
        <w:t xml:space="preserve"> of San Diego County. </w:t>
      </w:r>
    </w:p>
    <w:p w14:paraId="22970222" w14:textId="77777777" w:rsidR="000C3E56" w:rsidRPr="0004225F" w:rsidRDefault="000C3E56" w:rsidP="006511A1">
      <w:pPr>
        <w:rPr>
          <w:rFonts w:ascii="Arial" w:hAnsi="Arial" w:cs="Arial"/>
        </w:rPr>
      </w:pPr>
    </w:p>
    <w:p w14:paraId="16398767" w14:textId="6F72B3C6" w:rsidR="000C3E56" w:rsidRPr="0004225F" w:rsidRDefault="000C3E56" w:rsidP="000C3E56">
      <w:pPr>
        <w:pStyle w:val="Title"/>
        <w:jc w:val="center"/>
        <w:rPr>
          <w:rFonts w:ascii="Arial" w:hAnsi="Arial" w:cs="Arial"/>
        </w:rPr>
      </w:pPr>
      <w:r w:rsidRPr="0004225F">
        <w:rPr>
          <w:rFonts w:ascii="Arial" w:hAnsi="Arial" w:cs="Arial"/>
        </w:rPr>
        <w:t>Recitals</w:t>
      </w:r>
    </w:p>
    <w:p w14:paraId="280C4564" w14:textId="766F0426" w:rsidR="000C3E56" w:rsidRPr="00681CB8" w:rsidRDefault="007B37F0" w:rsidP="007B37F0">
      <w:pPr>
        <w:numPr>
          <w:ilvl w:val="0"/>
          <w:numId w:val="12"/>
        </w:numPr>
        <w:rPr>
          <w:rFonts w:ascii="Arial" w:hAnsi="Arial" w:cs="Arial"/>
          <w:color w:val="000000" w:themeColor="text1"/>
        </w:rPr>
      </w:pPr>
      <w:r w:rsidRPr="00681CB8">
        <w:rPr>
          <w:rFonts w:ascii="Arial" w:hAnsi="Arial" w:cs="Arial"/>
          <w:color w:val="000000" w:themeColor="text1"/>
        </w:rPr>
        <w:t>WHEREAS, SDWP oversees the operation of a network of America’s Job Centers of California (each referred to as an “AJCC”), and branch sites located throughout San Diego County (collectively the AJCC’s and branch sites are referred to as the “AJCC Network”). The AJCC Network provides employment services for San Diego County residents</w:t>
      </w:r>
      <w:r w:rsidR="007F5F2A" w:rsidRPr="00681CB8">
        <w:rPr>
          <w:rFonts w:ascii="Arial" w:hAnsi="Arial" w:cs="Arial"/>
          <w:color w:val="000000" w:themeColor="text1"/>
        </w:rPr>
        <w:t xml:space="preserve"> ages 18 and over</w:t>
      </w:r>
      <w:r w:rsidRPr="00681CB8">
        <w:rPr>
          <w:rFonts w:ascii="Arial" w:hAnsi="Arial" w:cs="Arial"/>
          <w:color w:val="000000" w:themeColor="text1"/>
        </w:rPr>
        <w:t xml:space="preserve"> whether unemployed or employed</w:t>
      </w:r>
      <w:r w:rsidR="007F5F2A" w:rsidRPr="00681CB8">
        <w:rPr>
          <w:rFonts w:ascii="Arial" w:hAnsi="Arial" w:cs="Arial"/>
          <w:color w:val="000000" w:themeColor="text1"/>
        </w:rPr>
        <w:t>.</w:t>
      </w:r>
      <w:r w:rsidRPr="00681CB8">
        <w:rPr>
          <w:rFonts w:ascii="Arial" w:hAnsi="Arial" w:cs="Arial"/>
          <w:color w:val="000000" w:themeColor="text1"/>
        </w:rPr>
        <w:t xml:space="preserve"> The AJCC Network is measured by its effectiveness, </w:t>
      </w:r>
      <w:r w:rsidR="004A1F6F" w:rsidRPr="00681CB8">
        <w:rPr>
          <w:rFonts w:ascii="Arial" w:hAnsi="Arial" w:cs="Arial"/>
          <w:color w:val="000000" w:themeColor="text1"/>
        </w:rPr>
        <w:t>accessibility,</w:t>
      </w:r>
      <w:r w:rsidRPr="00681CB8">
        <w:rPr>
          <w:rFonts w:ascii="Arial" w:hAnsi="Arial" w:cs="Arial"/>
          <w:color w:val="000000" w:themeColor="text1"/>
        </w:rPr>
        <w:t xml:space="preserve"> and continuous improvement as it relates to its ability to achieve performance levels, integrate available services and meet the workforce development and employment needs of local employers and jobseekers. </w:t>
      </w:r>
    </w:p>
    <w:p w14:paraId="79CEC6B8" w14:textId="77777777" w:rsidR="000C3E56" w:rsidRPr="0004225F" w:rsidRDefault="000C3E56" w:rsidP="000C3E56">
      <w:pPr>
        <w:rPr>
          <w:rFonts w:ascii="Arial" w:hAnsi="Arial" w:cs="Arial"/>
        </w:rPr>
      </w:pPr>
    </w:p>
    <w:p w14:paraId="0CAA864B" w14:textId="7AC8ACC8" w:rsidR="000C3E56" w:rsidRPr="0004225F" w:rsidRDefault="000C3E56" w:rsidP="000C3E56">
      <w:pPr>
        <w:numPr>
          <w:ilvl w:val="0"/>
          <w:numId w:val="12"/>
        </w:numPr>
        <w:rPr>
          <w:rFonts w:ascii="Arial" w:hAnsi="Arial" w:cs="Arial"/>
        </w:rPr>
      </w:pPr>
      <w:r w:rsidRPr="0004225F">
        <w:rPr>
          <w:rFonts w:ascii="Arial" w:hAnsi="Arial" w:cs="Arial"/>
        </w:rPr>
        <w:t xml:space="preserve">WHEREAS, on </w:t>
      </w:r>
      <w:r w:rsidR="00681CB8" w:rsidRPr="00681CB8">
        <w:rPr>
          <w:rFonts w:ascii="Arial" w:hAnsi="Arial" w:cs="Arial"/>
          <w:highlight w:val="yellow"/>
        </w:rPr>
        <w:t>Month Day, Year</w:t>
      </w:r>
      <w:r w:rsidRPr="0004225F">
        <w:rPr>
          <w:rFonts w:ascii="Arial" w:hAnsi="Arial" w:cs="Arial"/>
        </w:rPr>
        <w:t xml:space="preserve"> the Workforce </w:t>
      </w:r>
      <w:r w:rsidR="00286D9D" w:rsidRPr="0004225F">
        <w:rPr>
          <w:rFonts w:ascii="Arial" w:hAnsi="Arial" w:cs="Arial"/>
        </w:rPr>
        <w:t>Development</w:t>
      </w:r>
      <w:r w:rsidRPr="0004225F">
        <w:rPr>
          <w:rFonts w:ascii="Arial" w:hAnsi="Arial" w:cs="Arial"/>
        </w:rPr>
        <w:t xml:space="preserve"> Board (“</w:t>
      </w:r>
      <w:r w:rsidR="00A469B8" w:rsidRPr="0004225F">
        <w:rPr>
          <w:rFonts w:ascii="Arial" w:hAnsi="Arial" w:cs="Arial"/>
        </w:rPr>
        <w:t>WDB</w:t>
      </w:r>
      <w:r w:rsidRPr="0004225F">
        <w:rPr>
          <w:rFonts w:ascii="Arial" w:hAnsi="Arial" w:cs="Arial"/>
        </w:rPr>
        <w:t xml:space="preserve">”) and on </w:t>
      </w:r>
      <w:r w:rsidR="00681CB8" w:rsidRPr="00681CB8">
        <w:rPr>
          <w:rFonts w:ascii="Arial" w:hAnsi="Arial" w:cs="Arial"/>
          <w:highlight w:val="yellow"/>
        </w:rPr>
        <w:t>Month Day, Year</w:t>
      </w:r>
      <w:r w:rsidR="00681CB8" w:rsidRPr="0004225F">
        <w:rPr>
          <w:rFonts w:ascii="Arial" w:hAnsi="Arial" w:cs="Arial"/>
        </w:rPr>
        <w:t xml:space="preserve"> </w:t>
      </w:r>
      <w:r w:rsidRPr="0004225F">
        <w:rPr>
          <w:rFonts w:ascii="Arial" w:hAnsi="Arial" w:cs="Arial"/>
        </w:rPr>
        <w:t xml:space="preserve">San Diego Consortium Policy Board (“Policy Board”) approved the competitive procurement framework to secure Subrecipients for the operation of the </w:t>
      </w:r>
      <w:r w:rsidR="00D06FEC" w:rsidRPr="0004225F">
        <w:rPr>
          <w:rFonts w:ascii="Arial" w:hAnsi="Arial" w:cs="Arial"/>
        </w:rPr>
        <w:t>Program</w:t>
      </w:r>
      <w:r w:rsidRPr="0004225F">
        <w:rPr>
          <w:rFonts w:ascii="Arial" w:hAnsi="Arial" w:cs="Arial"/>
        </w:rPr>
        <w:t xml:space="preserve">; </w:t>
      </w:r>
    </w:p>
    <w:p w14:paraId="04EEB20F" w14:textId="77777777" w:rsidR="000C3E56" w:rsidRPr="0004225F" w:rsidRDefault="000C3E56" w:rsidP="000C3E56">
      <w:pPr>
        <w:rPr>
          <w:rFonts w:ascii="Arial" w:hAnsi="Arial" w:cs="Arial"/>
        </w:rPr>
      </w:pPr>
    </w:p>
    <w:p w14:paraId="54318F83" w14:textId="39D4F3BF" w:rsidR="000C3E56" w:rsidRPr="0004225F" w:rsidRDefault="000C3E56" w:rsidP="000C3E56">
      <w:pPr>
        <w:numPr>
          <w:ilvl w:val="0"/>
          <w:numId w:val="12"/>
        </w:numPr>
        <w:rPr>
          <w:rFonts w:ascii="Arial" w:hAnsi="Arial" w:cs="Arial"/>
        </w:rPr>
      </w:pPr>
      <w:r w:rsidRPr="0004225F">
        <w:rPr>
          <w:rFonts w:ascii="Arial" w:hAnsi="Arial" w:cs="Arial"/>
        </w:rPr>
        <w:t xml:space="preserve">WHEREAS, based upon the approved competitive procurement framework, on </w:t>
      </w:r>
      <w:r w:rsidR="00681CB8" w:rsidRPr="00681CB8">
        <w:rPr>
          <w:rFonts w:ascii="Arial" w:hAnsi="Arial" w:cs="Arial"/>
          <w:highlight w:val="yellow"/>
        </w:rPr>
        <w:t>Month Day, Year</w:t>
      </w:r>
      <w:r w:rsidR="00681CB8" w:rsidRPr="0004225F">
        <w:rPr>
          <w:rFonts w:ascii="Arial" w:hAnsi="Arial" w:cs="Arial"/>
        </w:rPr>
        <w:t xml:space="preserve"> </w:t>
      </w:r>
      <w:r w:rsidRPr="0004225F">
        <w:rPr>
          <w:rFonts w:ascii="Arial" w:hAnsi="Arial" w:cs="Arial"/>
        </w:rPr>
        <w:t xml:space="preserve">SDWP issued a Request for Proposals (“RFP”) seeking Subrecipients for the operation of the </w:t>
      </w:r>
      <w:r w:rsidR="00D06FEC" w:rsidRPr="0004225F">
        <w:rPr>
          <w:rFonts w:ascii="Arial" w:hAnsi="Arial" w:cs="Arial"/>
        </w:rPr>
        <w:t>Program</w:t>
      </w:r>
      <w:r w:rsidRPr="0004225F">
        <w:rPr>
          <w:rFonts w:ascii="Arial" w:hAnsi="Arial" w:cs="Arial"/>
        </w:rPr>
        <w:t xml:space="preserve"> for a term of one-year (1), with the option to extend the contract term for up to four (4) additional one-year periods based on need, performance, and availability of funds;</w:t>
      </w:r>
    </w:p>
    <w:p w14:paraId="0C5B78EC" w14:textId="77777777" w:rsidR="000C3E56" w:rsidRPr="0004225F" w:rsidRDefault="000C3E56" w:rsidP="000C3E56">
      <w:pPr>
        <w:rPr>
          <w:rFonts w:ascii="Arial" w:hAnsi="Arial" w:cs="Arial"/>
        </w:rPr>
      </w:pPr>
    </w:p>
    <w:p w14:paraId="2C3AB187" w14:textId="77777777" w:rsidR="000C3E56" w:rsidRPr="0004225F" w:rsidRDefault="000C3E56" w:rsidP="000C3E56">
      <w:pPr>
        <w:numPr>
          <w:ilvl w:val="0"/>
          <w:numId w:val="12"/>
        </w:numPr>
        <w:rPr>
          <w:rFonts w:ascii="Arial" w:hAnsi="Arial" w:cs="Arial"/>
        </w:rPr>
      </w:pPr>
      <w:r w:rsidRPr="0004225F">
        <w:rPr>
          <w:rFonts w:ascii="Arial" w:hAnsi="Arial" w:cs="Arial"/>
        </w:rPr>
        <w:t>WHEREAS, Subrecipient submitted a proposal (“Subrecipients Original Proposal”) in response to the RFP;</w:t>
      </w:r>
    </w:p>
    <w:p w14:paraId="62B95FEF" w14:textId="77777777" w:rsidR="000C3E56" w:rsidRPr="0004225F" w:rsidRDefault="000C3E56" w:rsidP="000C3E56">
      <w:pPr>
        <w:rPr>
          <w:rFonts w:ascii="Arial" w:hAnsi="Arial" w:cs="Arial"/>
        </w:rPr>
      </w:pPr>
    </w:p>
    <w:p w14:paraId="7CA23022" w14:textId="77777777" w:rsidR="000C3E56" w:rsidRPr="0004225F" w:rsidRDefault="000C3E56" w:rsidP="000C3E56">
      <w:pPr>
        <w:numPr>
          <w:ilvl w:val="0"/>
          <w:numId w:val="12"/>
        </w:numPr>
        <w:rPr>
          <w:rFonts w:ascii="Arial" w:hAnsi="Arial" w:cs="Arial"/>
        </w:rPr>
      </w:pPr>
      <w:r w:rsidRPr="0004225F">
        <w:rPr>
          <w:rFonts w:ascii="Arial" w:hAnsi="Arial" w:cs="Arial"/>
        </w:rPr>
        <w:t>WHEREAS, SDWP oversaw the proposal evaluation process consisting of both a written evaluation of Subrecipients Original Proposal and an oral interview of Subrecipient representatives;</w:t>
      </w:r>
    </w:p>
    <w:p w14:paraId="751D8029" w14:textId="77777777" w:rsidR="000C3E56" w:rsidRPr="0004225F" w:rsidRDefault="000C3E56" w:rsidP="000C3E56">
      <w:pPr>
        <w:rPr>
          <w:rFonts w:ascii="Arial" w:hAnsi="Arial" w:cs="Arial"/>
        </w:rPr>
      </w:pPr>
    </w:p>
    <w:p w14:paraId="6A37F1A4" w14:textId="1FECA60C" w:rsidR="004A1F6F" w:rsidRDefault="000C3E56" w:rsidP="004A1F6F">
      <w:pPr>
        <w:numPr>
          <w:ilvl w:val="0"/>
          <w:numId w:val="12"/>
        </w:numPr>
        <w:rPr>
          <w:rFonts w:ascii="Arial" w:hAnsi="Arial" w:cs="Arial"/>
        </w:rPr>
      </w:pPr>
      <w:r w:rsidRPr="0004225F">
        <w:rPr>
          <w:rFonts w:ascii="Arial" w:hAnsi="Arial" w:cs="Arial"/>
        </w:rPr>
        <w:lastRenderedPageBreak/>
        <w:t>WHEREAS, SDWP’s evaluation panel recommended to the Workforce Development Board (“WDB”), that Subrecipient be awarded the contract for operation of the</w:t>
      </w:r>
      <w:r w:rsidRPr="0004225F">
        <w:rPr>
          <w:rFonts w:ascii="Arial" w:hAnsi="Arial" w:cs="Arial"/>
          <w:b/>
        </w:rPr>
        <w:t xml:space="preserve"> </w:t>
      </w:r>
      <w:r w:rsidRPr="0004225F">
        <w:rPr>
          <w:rFonts w:ascii="Arial" w:hAnsi="Arial" w:cs="Arial"/>
        </w:rPr>
        <w:t>Program and the WDB accepted that recommendation;</w:t>
      </w:r>
      <w:r w:rsidR="00681CB8">
        <w:rPr>
          <w:rFonts w:ascii="Arial" w:hAnsi="Arial" w:cs="Arial"/>
        </w:rPr>
        <w:t xml:space="preserve"> and</w:t>
      </w:r>
    </w:p>
    <w:p w14:paraId="2C19934E" w14:textId="64904A07" w:rsidR="000C3E56" w:rsidRPr="000E2085" w:rsidRDefault="000C3E56" w:rsidP="00681CB8">
      <w:pPr>
        <w:rPr>
          <w:rFonts w:ascii="Arial" w:hAnsi="Arial" w:cs="Arial"/>
        </w:rPr>
      </w:pPr>
    </w:p>
    <w:p w14:paraId="6C34D7FF" w14:textId="7C1D0FE9" w:rsidR="000C3E56" w:rsidRPr="0004225F" w:rsidRDefault="000E2085" w:rsidP="000C3E56">
      <w:pPr>
        <w:numPr>
          <w:ilvl w:val="0"/>
          <w:numId w:val="12"/>
        </w:numPr>
        <w:rPr>
          <w:rFonts w:ascii="Arial" w:hAnsi="Arial" w:cs="Arial"/>
        </w:rPr>
      </w:pPr>
      <w:r w:rsidRPr="0004225F">
        <w:rPr>
          <w:rFonts w:ascii="Arial" w:hAnsi="Arial" w:cs="Arial"/>
        </w:rPr>
        <w:t>WHEREAS</w:t>
      </w:r>
      <w:r>
        <w:rPr>
          <w:rFonts w:ascii="Arial" w:hAnsi="Arial" w:cs="Arial"/>
        </w:rPr>
        <w:t>,</w:t>
      </w:r>
      <w:r w:rsidR="00A62489">
        <w:rPr>
          <w:rFonts w:ascii="Arial" w:hAnsi="Arial" w:cs="Arial"/>
        </w:rPr>
        <w:t xml:space="preserve"> </w:t>
      </w:r>
      <w:r w:rsidR="000C3E56" w:rsidRPr="0004225F">
        <w:rPr>
          <w:rFonts w:ascii="Arial" w:hAnsi="Arial" w:cs="Arial"/>
        </w:rPr>
        <w:t xml:space="preserve">SDWP and Subrecipient wish to document such one-year contract as provided herein. </w:t>
      </w:r>
    </w:p>
    <w:p w14:paraId="08B09277" w14:textId="7B74CFB5" w:rsidR="0018254F" w:rsidRPr="0004225F" w:rsidRDefault="0018254F">
      <w:pPr>
        <w:rPr>
          <w:rFonts w:ascii="Arial" w:hAnsi="Arial" w:cs="Arial"/>
        </w:rPr>
      </w:pPr>
      <w:r w:rsidRPr="0004225F">
        <w:rPr>
          <w:rFonts w:ascii="Arial" w:hAnsi="Arial" w:cs="Arial"/>
        </w:rPr>
        <w:br w:type="page"/>
      </w:r>
    </w:p>
    <w:sdt>
      <w:sdtPr>
        <w:rPr>
          <w:rFonts w:ascii="Arial" w:eastAsiaTheme="minorHAnsi" w:hAnsi="Arial" w:cs="Arial"/>
          <w:spacing w:val="0"/>
          <w:kern w:val="0"/>
          <w:sz w:val="24"/>
          <w:szCs w:val="24"/>
        </w:rPr>
        <w:id w:val="-1252809840"/>
        <w:docPartObj>
          <w:docPartGallery w:val="Table of Contents"/>
          <w:docPartUnique/>
        </w:docPartObj>
      </w:sdtPr>
      <w:sdtEndPr>
        <w:rPr>
          <w:b/>
          <w:bCs/>
          <w:noProof/>
        </w:rPr>
      </w:sdtEndPr>
      <w:sdtContent>
        <w:p w14:paraId="07C34B61" w14:textId="77777777" w:rsidR="0018254F" w:rsidRPr="0004225F" w:rsidRDefault="0018254F" w:rsidP="0018254F">
          <w:pPr>
            <w:pStyle w:val="Title"/>
            <w:jc w:val="center"/>
            <w:rPr>
              <w:rFonts w:ascii="Arial" w:hAnsi="Arial" w:cs="Arial"/>
            </w:rPr>
          </w:pPr>
          <w:r w:rsidRPr="0004225F">
            <w:rPr>
              <w:rFonts w:ascii="Arial" w:hAnsi="Arial" w:cs="Arial"/>
            </w:rPr>
            <w:t>Table of Contents</w:t>
          </w:r>
        </w:p>
        <w:p w14:paraId="242BCB38" w14:textId="5A821DD6" w:rsidR="002B1130" w:rsidRDefault="0018254F">
          <w:pPr>
            <w:pStyle w:val="TOC1"/>
            <w:tabs>
              <w:tab w:val="left" w:pos="403"/>
              <w:tab w:val="right" w:leader="dot" w:pos="9350"/>
            </w:tabs>
            <w:rPr>
              <w:rFonts w:eastAsiaTheme="minorEastAsia" w:cstheme="minorBidi"/>
              <w:b w:val="0"/>
              <w:bCs w:val="0"/>
              <w:caps w:val="0"/>
              <w:noProof/>
              <w:u w:val="none"/>
            </w:rPr>
          </w:pPr>
          <w:r w:rsidRPr="0004225F">
            <w:rPr>
              <w:rFonts w:ascii="Arial" w:hAnsi="Arial" w:cs="Arial"/>
              <w:caps w:val="0"/>
            </w:rPr>
            <w:fldChar w:fldCharType="begin"/>
          </w:r>
          <w:r w:rsidRPr="0004225F">
            <w:rPr>
              <w:rFonts w:ascii="Arial" w:hAnsi="Arial" w:cs="Arial"/>
              <w:caps w:val="0"/>
            </w:rPr>
            <w:instrText xml:space="preserve"> TOC \o "1-3" \h \z \u </w:instrText>
          </w:r>
          <w:r w:rsidRPr="0004225F">
            <w:rPr>
              <w:rFonts w:ascii="Arial" w:hAnsi="Arial" w:cs="Arial"/>
              <w:caps w:val="0"/>
            </w:rPr>
            <w:fldChar w:fldCharType="separate"/>
          </w:r>
          <w:hyperlink w:anchor="_Toc42190684" w:history="1">
            <w:r w:rsidR="002B1130" w:rsidRPr="000F6FF9">
              <w:rPr>
                <w:rStyle w:val="Hyperlink"/>
                <w:rFonts w:ascii="Arial" w:hAnsi="Arial" w:cs="Arial"/>
                <w:noProof/>
                <w14:scene3d>
                  <w14:camera w14:prst="orthographicFront"/>
                  <w14:lightRig w14:rig="threePt" w14:dir="t">
                    <w14:rot w14:lat="0" w14:lon="0" w14:rev="0"/>
                  </w14:lightRig>
                </w14:scene3d>
              </w:rPr>
              <w:t>1.</w:t>
            </w:r>
            <w:r w:rsidR="002B1130">
              <w:rPr>
                <w:rFonts w:eastAsiaTheme="minorEastAsia" w:cstheme="minorBidi"/>
                <w:b w:val="0"/>
                <w:bCs w:val="0"/>
                <w:caps w:val="0"/>
                <w:noProof/>
                <w:u w:val="none"/>
              </w:rPr>
              <w:tab/>
            </w:r>
            <w:r w:rsidR="002B1130" w:rsidRPr="000F6FF9">
              <w:rPr>
                <w:rStyle w:val="Hyperlink"/>
                <w:rFonts w:ascii="Arial" w:hAnsi="Arial" w:cs="Arial"/>
                <w:noProof/>
              </w:rPr>
              <w:t>Recitals - Part of Agreement</w:t>
            </w:r>
            <w:r w:rsidR="002B1130">
              <w:rPr>
                <w:noProof/>
                <w:webHidden/>
              </w:rPr>
              <w:tab/>
            </w:r>
            <w:r w:rsidR="002B1130">
              <w:rPr>
                <w:noProof/>
                <w:webHidden/>
              </w:rPr>
              <w:fldChar w:fldCharType="begin"/>
            </w:r>
            <w:r w:rsidR="002B1130">
              <w:rPr>
                <w:noProof/>
                <w:webHidden/>
              </w:rPr>
              <w:instrText xml:space="preserve"> PAGEREF _Toc42190684 \h </w:instrText>
            </w:r>
            <w:r w:rsidR="002B1130">
              <w:rPr>
                <w:noProof/>
                <w:webHidden/>
              </w:rPr>
            </w:r>
            <w:r w:rsidR="002B1130">
              <w:rPr>
                <w:noProof/>
                <w:webHidden/>
              </w:rPr>
              <w:fldChar w:fldCharType="separate"/>
            </w:r>
            <w:r w:rsidR="002B1130">
              <w:rPr>
                <w:noProof/>
                <w:webHidden/>
              </w:rPr>
              <w:t>4</w:t>
            </w:r>
            <w:r w:rsidR="002B1130">
              <w:rPr>
                <w:noProof/>
                <w:webHidden/>
              </w:rPr>
              <w:fldChar w:fldCharType="end"/>
            </w:r>
          </w:hyperlink>
        </w:p>
        <w:p w14:paraId="3F1FFAC9" w14:textId="41F0FA6D" w:rsidR="002B1130" w:rsidRDefault="003B2371">
          <w:pPr>
            <w:pStyle w:val="TOC1"/>
            <w:tabs>
              <w:tab w:val="left" w:pos="403"/>
              <w:tab w:val="right" w:leader="dot" w:pos="9350"/>
            </w:tabs>
            <w:rPr>
              <w:rFonts w:eastAsiaTheme="minorEastAsia" w:cstheme="minorBidi"/>
              <w:b w:val="0"/>
              <w:bCs w:val="0"/>
              <w:caps w:val="0"/>
              <w:noProof/>
              <w:u w:val="none"/>
            </w:rPr>
          </w:pPr>
          <w:hyperlink w:anchor="_Toc42190685" w:history="1">
            <w:r w:rsidR="002B1130" w:rsidRPr="000F6FF9">
              <w:rPr>
                <w:rStyle w:val="Hyperlink"/>
                <w:rFonts w:ascii="Arial" w:hAnsi="Arial" w:cs="Arial"/>
                <w:noProof/>
                <w14:scene3d>
                  <w14:camera w14:prst="orthographicFront"/>
                  <w14:lightRig w14:rig="threePt" w14:dir="t">
                    <w14:rot w14:lat="0" w14:lon="0" w14:rev="0"/>
                  </w14:lightRig>
                </w14:scene3d>
              </w:rPr>
              <w:t>2.</w:t>
            </w:r>
            <w:r w:rsidR="002B1130">
              <w:rPr>
                <w:rFonts w:eastAsiaTheme="minorEastAsia" w:cstheme="minorBidi"/>
                <w:b w:val="0"/>
                <w:bCs w:val="0"/>
                <w:caps w:val="0"/>
                <w:noProof/>
                <w:u w:val="none"/>
              </w:rPr>
              <w:tab/>
            </w:r>
            <w:r w:rsidR="002B1130" w:rsidRPr="000F6FF9">
              <w:rPr>
                <w:rStyle w:val="Hyperlink"/>
                <w:rFonts w:ascii="Arial" w:hAnsi="Arial" w:cs="Arial"/>
                <w:noProof/>
              </w:rPr>
              <w:t>Term of Contract</w:t>
            </w:r>
            <w:r w:rsidR="002B1130">
              <w:rPr>
                <w:noProof/>
                <w:webHidden/>
              </w:rPr>
              <w:tab/>
            </w:r>
            <w:r w:rsidR="002B1130">
              <w:rPr>
                <w:noProof/>
                <w:webHidden/>
              </w:rPr>
              <w:fldChar w:fldCharType="begin"/>
            </w:r>
            <w:r w:rsidR="002B1130">
              <w:rPr>
                <w:noProof/>
                <w:webHidden/>
              </w:rPr>
              <w:instrText xml:space="preserve"> PAGEREF _Toc42190685 \h </w:instrText>
            </w:r>
            <w:r w:rsidR="002B1130">
              <w:rPr>
                <w:noProof/>
                <w:webHidden/>
              </w:rPr>
            </w:r>
            <w:r w:rsidR="002B1130">
              <w:rPr>
                <w:noProof/>
                <w:webHidden/>
              </w:rPr>
              <w:fldChar w:fldCharType="separate"/>
            </w:r>
            <w:r w:rsidR="002B1130">
              <w:rPr>
                <w:noProof/>
                <w:webHidden/>
              </w:rPr>
              <w:t>4</w:t>
            </w:r>
            <w:r w:rsidR="002B1130">
              <w:rPr>
                <w:noProof/>
                <w:webHidden/>
              </w:rPr>
              <w:fldChar w:fldCharType="end"/>
            </w:r>
          </w:hyperlink>
        </w:p>
        <w:p w14:paraId="48E4C9E2" w14:textId="029A39A1" w:rsidR="002B1130" w:rsidRDefault="003B2371">
          <w:pPr>
            <w:pStyle w:val="TOC1"/>
            <w:tabs>
              <w:tab w:val="left" w:pos="403"/>
              <w:tab w:val="right" w:leader="dot" w:pos="9350"/>
            </w:tabs>
            <w:rPr>
              <w:rFonts w:eastAsiaTheme="minorEastAsia" w:cstheme="minorBidi"/>
              <w:b w:val="0"/>
              <w:bCs w:val="0"/>
              <w:caps w:val="0"/>
              <w:noProof/>
              <w:u w:val="none"/>
            </w:rPr>
          </w:pPr>
          <w:hyperlink w:anchor="_Toc42190686" w:history="1">
            <w:r w:rsidR="002B1130" w:rsidRPr="000F6FF9">
              <w:rPr>
                <w:rStyle w:val="Hyperlink"/>
                <w:rFonts w:ascii="Arial" w:hAnsi="Arial" w:cs="Arial"/>
                <w:noProof/>
                <w14:scene3d>
                  <w14:camera w14:prst="orthographicFront"/>
                  <w14:lightRig w14:rig="threePt" w14:dir="t">
                    <w14:rot w14:lat="0" w14:lon="0" w14:rev="0"/>
                  </w14:lightRig>
                </w14:scene3d>
              </w:rPr>
              <w:t>3.</w:t>
            </w:r>
            <w:r w:rsidR="002B1130">
              <w:rPr>
                <w:rFonts w:eastAsiaTheme="minorEastAsia" w:cstheme="minorBidi"/>
                <w:b w:val="0"/>
                <w:bCs w:val="0"/>
                <w:caps w:val="0"/>
                <w:noProof/>
                <w:u w:val="none"/>
              </w:rPr>
              <w:tab/>
            </w:r>
            <w:r w:rsidR="002B1130" w:rsidRPr="000F6FF9">
              <w:rPr>
                <w:rStyle w:val="Hyperlink"/>
                <w:rFonts w:ascii="Arial" w:hAnsi="Arial" w:cs="Arial"/>
                <w:noProof/>
              </w:rPr>
              <w:t>Purpose and Program Goal</w:t>
            </w:r>
            <w:r w:rsidR="002B1130">
              <w:rPr>
                <w:noProof/>
                <w:webHidden/>
              </w:rPr>
              <w:tab/>
            </w:r>
            <w:r w:rsidR="002B1130">
              <w:rPr>
                <w:noProof/>
                <w:webHidden/>
              </w:rPr>
              <w:fldChar w:fldCharType="begin"/>
            </w:r>
            <w:r w:rsidR="002B1130">
              <w:rPr>
                <w:noProof/>
                <w:webHidden/>
              </w:rPr>
              <w:instrText xml:space="preserve"> PAGEREF _Toc42190686 \h </w:instrText>
            </w:r>
            <w:r w:rsidR="002B1130">
              <w:rPr>
                <w:noProof/>
                <w:webHidden/>
              </w:rPr>
            </w:r>
            <w:r w:rsidR="002B1130">
              <w:rPr>
                <w:noProof/>
                <w:webHidden/>
              </w:rPr>
              <w:fldChar w:fldCharType="separate"/>
            </w:r>
            <w:r w:rsidR="002B1130">
              <w:rPr>
                <w:noProof/>
                <w:webHidden/>
              </w:rPr>
              <w:t>4</w:t>
            </w:r>
            <w:r w:rsidR="002B1130">
              <w:rPr>
                <w:noProof/>
                <w:webHidden/>
              </w:rPr>
              <w:fldChar w:fldCharType="end"/>
            </w:r>
          </w:hyperlink>
        </w:p>
        <w:p w14:paraId="0C21CD47" w14:textId="27D535B0" w:rsidR="002B1130" w:rsidRDefault="003B2371">
          <w:pPr>
            <w:pStyle w:val="TOC1"/>
            <w:tabs>
              <w:tab w:val="left" w:pos="403"/>
              <w:tab w:val="right" w:leader="dot" w:pos="9350"/>
            </w:tabs>
            <w:rPr>
              <w:rFonts w:eastAsiaTheme="minorEastAsia" w:cstheme="minorBidi"/>
              <w:b w:val="0"/>
              <w:bCs w:val="0"/>
              <w:caps w:val="0"/>
              <w:noProof/>
              <w:u w:val="none"/>
            </w:rPr>
          </w:pPr>
          <w:hyperlink w:anchor="_Toc42190687" w:history="1">
            <w:r w:rsidR="002B1130" w:rsidRPr="000F6FF9">
              <w:rPr>
                <w:rStyle w:val="Hyperlink"/>
                <w:rFonts w:ascii="Arial" w:hAnsi="Arial" w:cs="Arial"/>
                <w:noProof/>
                <w14:scene3d>
                  <w14:camera w14:prst="orthographicFront"/>
                  <w14:lightRig w14:rig="threePt" w14:dir="t">
                    <w14:rot w14:lat="0" w14:lon="0" w14:rev="0"/>
                  </w14:lightRig>
                </w14:scene3d>
              </w:rPr>
              <w:t>4.</w:t>
            </w:r>
            <w:r w:rsidR="002B1130">
              <w:rPr>
                <w:rFonts w:eastAsiaTheme="minorEastAsia" w:cstheme="minorBidi"/>
                <w:b w:val="0"/>
                <w:bCs w:val="0"/>
                <w:caps w:val="0"/>
                <w:noProof/>
                <w:u w:val="none"/>
              </w:rPr>
              <w:tab/>
            </w:r>
            <w:r w:rsidR="002B1130" w:rsidRPr="000F6FF9">
              <w:rPr>
                <w:rStyle w:val="Hyperlink"/>
                <w:rFonts w:ascii="Arial" w:hAnsi="Arial" w:cs="Arial"/>
                <w:noProof/>
              </w:rPr>
              <w:t>Incorporated Documents</w:t>
            </w:r>
            <w:r w:rsidR="002B1130">
              <w:rPr>
                <w:noProof/>
                <w:webHidden/>
              </w:rPr>
              <w:tab/>
            </w:r>
            <w:r w:rsidR="002B1130">
              <w:rPr>
                <w:noProof/>
                <w:webHidden/>
              </w:rPr>
              <w:fldChar w:fldCharType="begin"/>
            </w:r>
            <w:r w:rsidR="002B1130">
              <w:rPr>
                <w:noProof/>
                <w:webHidden/>
              </w:rPr>
              <w:instrText xml:space="preserve"> PAGEREF _Toc42190687 \h </w:instrText>
            </w:r>
            <w:r w:rsidR="002B1130">
              <w:rPr>
                <w:noProof/>
                <w:webHidden/>
              </w:rPr>
            </w:r>
            <w:r w:rsidR="002B1130">
              <w:rPr>
                <w:noProof/>
                <w:webHidden/>
              </w:rPr>
              <w:fldChar w:fldCharType="separate"/>
            </w:r>
            <w:r w:rsidR="002B1130">
              <w:rPr>
                <w:noProof/>
                <w:webHidden/>
              </w:rPr>
              <w:t>4</w:t>
            </w:r>
            <w:r w:rsidR="002B1130">
              <w:rPr>
                <w:noProof/>
                <w:webHidden/>
              </w:rPr>
              <w:fldChar w:fldCharType="end"/>
            </w:r>
          </w:hyperlink>
        </w:p>
        <w:p w14:paraId="07CCDF09" w14:textId="57E87388" w:rsidR="002B1130" w:rsidRDefault="003B2371">
          <w:pPr>
            <w:pStyle w:val="TOC1"/>
            <w:tabs>
              <w:tab w:val="left" w:pos="403"/>
              <w:tab w:val="right" w:leader="dot" w:pos="9350"/>
            </w:tabs>
            <w:rPr>
              <w:rFonts w:eastAsiaTheme="minorEastAsia" w:cstheme="minorBidi"/>
              <w:b w:val="0"/>
              <w:bCs w:val="0"/>
              <w:caps w:val="0"/>
              <w:noProof/>
              <w:u w:val="none"/>
            </w:rPr>
          </w:pPr>
          <w:hyperlink w:anchor="_Toc42190688" w:history="1">
            <w:r w:rsidR="002B1130" w:rsidRPr="000F6FF9">
              <w:rPr>
                <w:rStyle w:val="Hyperlink"/>
                <w:rFonts w:ascii="Arial" w:hAnsi="Arial" w:cs="Arial"/>
                <w:noProof/>
                <w14:scene3d>
                  <w14:camera w14:prst="orthographicFront"/>
                  <w14:lightRig w14:rig="threePt" w14:dir="t">
                    <w14:rot w14:lat="0" w14:lon="0" w14:rev="0"/>
                  </w14:lightRig>
                </w14:scene3d>
              </w:rPr>
              <w:t>5.</w:t>
            </w:r>
            <w:r w:rsidR="002B1130">
              <w:rPr>
                <w:rFonts w:eastAsiaTheme="minorEastAsia" w:cstheme="minorBidi"/>
                <w:b w:val="0"/>
                <w:bCs w:val="0"/>
                <w:caps w:val="0"/>
                <w:noProof/>
                <w:u w:val="none"/>
              </w:rPr>
              <w:tab/>
            </w:r>
            <w:r w:rsidR="002B1130" w:rsidRPr="000F6FF9">
              <w:rPr>
                <w:rStyle w:val="Hyperlink"/>
                <w:rFonts w:ascii="Arial" w:hAnsi="Arial" w:cs="Arial"/>
                <w:noProof/>
              </w:rPr>
              <w:t>Termination of Contract</w:t>
            </w:r>
            <w:r w:rsidR="002B1130">
              <w:rPr>
                <w:noProof/>
                <w:webHidden/>
              </w:rPr>
              <w:tab/>
            </w:r>
            <w:r w:rsidR="002B1130">
              <w:rPr>
                <w:noProof/>
                <w:webHidden/>
              </w:rPr>
              <w:fldChar w:fldCharType="begin"/>
            </w:r>
            <w:r w:rsidR="002B1130">
              <w:rPr>
                <w:noProof/>
                <w:webHidden/>
              </w:rPr>
              <w:instrText xml:space="preserve"> PAGEREF _Toc42190688 \h </w:instrText>
            </w:r>
            <w:r w:rsidR="002B1130">
              <w:rPr>
                <w:noProof/>
                <w:webHidden/>
              </w:rPr>
            </w:r>
            <w:r w:rsidR="002B1130">
              <w:rPr>
                <w:noProof/>
                <w:webHidden/>
              </w:rPr>
              <w:fldChar w:fldCharType="separate"/>
            </w:r>
            <w:r w:rsidR="002B1130">
              <w:rPr>
                <w:noProof/>
                <w:webHidden/>
              </w:rPr>
              <w:t>5</w:t>
            </w:r>
            <w:r w:rsidR="002B1130">
              <w:rPr>
                <w:noProof/>
                <w:webHidden/>
              </w:rPr>
              <w:fldChar w:fldCharType="end"/>
            </w:r>
          </w:hyperlink>
        </w:p>
        <w:p w14:paraId="5994FF43" w14:textId="2DFE3C52" w:rsidR="002B1130" w:rsidRDefault="003B2371">
          <w:pPr>
            <w:pStyle w:val="TOC1"/>
            <w:tabs>
              <w:tab w:val="left" w:pos="403"/>
              <w:tab w:val="right" w:leader="dot" w:pos="9350"/>
            </w:tabs>
            <w:rPr>
              <w:rFonts w:eastAsiaTheme="minorEastAsia" w:cstheme="minorBidi"/>
              <w:b w:val="0"/>
              <w:bCs w:val="0"/>
              <w:caps w:val="0"/>
              <w:noProof/>
              <w:u w:val="none"/>
            </w:rPr>
          </w:pPr>
          <w:hyperlink w:anchor="_Toc42190689" w:history="1">
            <w:r w:rsidR="002B1130" w:rsidRPr="000F6FF9">
              <w:rPr>
                <w:rStyle w:val="Hyperlink"/>
                <w:rFonts w:ascii="Arial" w:hAnsi="Arial" w:cs="Arial"/>
                <w:noProof/>
                <w14:scene3d>
                  <w14:camera w14:prst="orthographicFront"/>
                  <w14:lightRig w14:rig="threePt" w14:dir="t">
                    <w14:rot w14:lat="0" w14:lon="0" w14:rev="0"/>
                  </w14:lightRig>
                </w14:scene3d>
              </w:rPr>
              <w:t>6.</w:t>
            </w:r>
            <w:r w:rsidR="002B1130">
              <w:rPr>
                <w:rFonts w:eastAsiaTheme="minorEastAsia" w:cstheme="minorBidi"/>
                <w:b w:val="0"/>
                <w:bCs w:val="0"/>
                <w:caps w:val="0"/>
                <w:noProof/>
                <w:u w:val="none"/>
              </w:rPr>
              <w:tab/>
            </w:r>
            <w:r w:rsidR="002B1130" w:rsidRPr="000F6FF9">
              <w:rPr>
                <w:rStyle w:val="Hyperlink"/>
                <w:rFonts w:ascii="Arial" w:hAnsi="Arial" w:cs="Arial"/>
                <w:noProof/>
              </w:rPr>
              <w:t>Compliance with Law &amp; Legislation</w:t>
            </w:r>
            <w:r w:rsidR="002B1130">
              <w:rPr>
                <w:noProof/>
                <w:webHidden/>
              </w:rPr>
              <w:tab/>
            </w:r>
            <w:r w:rsidR="002B1130">
              <w:rPr>
                <w:noProof/>
                <w:webHidden/>
              </w:rPr>
              <w:fldChar w:fldCharType="begin"/>
            </w:r>
            <w:r w:rsidR="002B1130">
              <w:rPr>
                <w:noProof/>
                <w:webHidden/>
              </w:rPr>
              <w:instrText xml:space="preserve"> PAGEREF _Toc42190689 \h </w:instrText>
            </w:r>
            <w:r w:rsidR="002B1130">
              <w:rPr>
                <w:noProof/>
                <w:webHidden/>
              </w:rPr>
            </w:r>
            <w:r w:rsidR="002B1130">
              <w:rPr>
                <w:noProof/>
                <w:webHidden/>
              </w:rPr>
              <w:fldChar w:fldCharType="separate"/>
            </w:r>
            <w:r w:rsidR="002B1130">
              <w:rPr>
                <w:noProof/>
                <w:webHidden/>
              </w:rPr>
              <w:t>5</w:t>
            </w:r>
            <w:r w:rsidR="002B1130">
              <w:rPr>
                <w:noProof/>
                <w:webHidden/>
              </w:rPr>
              <w:fldChar w:fldCharType="end"/>
            </w:r>
          </w:hyperlink>
        </w:p>
        <w:p w14:paraId="44118083" w14:textId="75413586" w:rsidR="002B1130" w:rsidRDefault="003B2371">
          <w:pPr>
            <w:pStyle w:val="TOC2"/>
            <w:tabs>
              <w:tab w:val="left" w:pos="587"/>
              <w:tab w:val="right" w:leader="dot" w:pos="9350"/>
            </w:tabs>
            <w:rPr>
              <w:rFonts w:eastAsiaTheme="minorEastAsia" w:cstheme="minorBidi"/>
              <w:b w:val="0"/>
              <w:bCs w:val="0"/>
              <w:smallCaps w:val="0"/>
              <w:noProof/>
            </w:rPr>
          </w:pPr>
          <w:hyperlink w:anchor="_Toc42190690" w:history="1">
            <w:r w:rsidR="002B1130" w:rsidRPr="000F6FF9">
              <w:rPr>
                <w:rStyle w:val="Hyperlink"/>
                <w:rFonts w:ascii="Arial" w:hAnsi="Arial" w:cs="Arial"/>
                <w:noProof/>
              </w:rPr>
              <w:t>6.1.</w:t>
            </w:r>
            <w:r w:rsidR="002B1130">
              <w:rPr>
                <w:rFonts w:eastAsiaTheme="minorEastAsia" w:cstheme="minorBidi"/>
                <w:b w:val="0"/>
                <w:bCs w:val="0"/>
                <w:smallCaps w:val="0"/>
                <w:noProof/>
              </w:rPr>
              <w:tab/>
            </w:r>
            <w:r w:rsidR="002B1130" w:rsidRPr="000F6FF9">
              <w:rPr>
                <w:rStyle w:val="Hyperlink"/>
                <w:rFonts w:ascii="Arial" w:hAnsi="Arial" w:cs="Arial"/>
                <w:noProof/>
              </w:rPr>
              <w:t>Changes to Law &amp; Legislation</w:t>
            </w:r>
            <w:r w:rsidR="002B1130">
              <w:rPr>
                <w:noProof/>
                <w:webHidden/>
              </w:rPr>
              <w:tab/>
            </w:r>
            <w:r w:rsidR="002B1130">
              <w:rPr>
                <w:noProof/>
                <w:webHidden/>
              </w:rPr>
              <w:fldChar w:fldCharType="begin"/>
            </w:r>
            <w:r w:rsidR="002B1130">
              <w:rPr>
                <w:noProof/>
                <w:webHidden/>
              </w:rPr>
              <w:instrText xml:space="preserve"> PAGEREF _Toc42190690 \h </w:instrText>
            </w:r>
            <w:r w:rsidR="002B1130">
              <w:rPr>
                <w:noProof/>
                <w:webHidden/>
              </w:rPr>
            </w:r>
            <w:r w:rsidR="002B1130">
              <w:rPr>
                <w:noProof/>
                <w:webHidden/>
              </w:rPr>
              <w:fldChar w:fldCharType="separate"/>
            </w:r>
            <w:r w:rsidR="002B1130">
              <w:rPr>
                <w:noProof/>
                <w:webHidden/>
              </w:rPr>
              <w:t>5</w:t>
            </w:r>
            <w:r w:rsidR="002B1130">
              <w:rPr>
                <w:noProof/>
                <w:webHidden/>
              </w:rPr>
              <w:fldChar w:fldCharType="end"/>
            </w:r>
          </w:hyperlink>
        </w:p>
        <w:p w14:paraId="6E7BECE4" w14:textId="0BF85856" w:rsidR="002B1130" w:rsidRDefault="003B2371">
          <w:pPr>
            <w:pStyle w:val="TOC1"/>
            <w:tabs>
              <w:tab w:val="left" w:pos="403"/>
              <w:tab w:val="right" w:leader="dot" w:pos="9350"/>
            </w:tabs>
            <w:rPr>
              <w:rFonts w:eastAsiaTheme="minorEastAsia" w:cstheme="minorBidi"/>
              <w:b w:val="0"/>
              <w:bCs w:val="0"/>
              <w:caps w:val="0"/>
              <w:noProof/>
              <w:u w:val="none"/>
            </w:rPr>
          </w:pPr>
          <w:hyperlink w:anchor="_Toc42190691" w:history="1">
            <w:r w:rsidR="002B1130" w:rsidRPr="000F6FF9">
              <w:rPr>
                <w:rStyle w:val="Hyperlink"/>
                <w:rFonts w:ascii="Arial" w:hAnsi="Arial" w:cs="Arial"/>
                <w:noProof/>
                <w14:scene3d>
                  <w14:camera w14:prst="orthographicFront"/>
                  <w14:lightRig w14:rig="threePt" w14:dir="t">
                    <w14:rot w14:lat="0" w14:lon="0" w14:rev="0"/>
                  </w14:lightRig>
                </w14:scene3d>
              </w:rPr>
              <w:t>7.</w:t>
            </w:r>
            <w:r w:rsidR="002B1130">
              <w:rPr>
                <w:rFonts w:eastAsiaTheme="minorEastAsia" w:cstheme="minorBidi"/>
                <w:b w:val="0"/>
                <w:bCs w:val="0"/>
                <w:caps w:val="0"/>
                <w:noProof/>
                <w:u w:val="none"/>
              </w:rPr>
              <w:tab/>
            </w:r>
            <w:r w:rsidR="002B1130" w:rsidRPr="000F6FF9">
              <w:rPr>
                <w:rStyle w:val="Hyperlink"/>
                <w:rFonts w:ascii="Arial" w:hAnsi="Arial" w:cs="Arial"/>
                <w:noProof/>
              </w:rPr>
              <w:t>SDWP Structure</w:t>
            </w:r>
            <w:r w:rsidR="002B1130">
              <w:rPr>
                <w:noProof/>
                <w:webHidden/>
              </w:rPr>
              <w:tab/>
            </w:r>
            <w:r w:rsidR="002B1130">
              <w:rPr>
                <w:noProof/>
                <w:webHidden/>
              </w:rPr>
              <w:fldChar w:fldCharType="begin"/>
            </w:r>
            <w:r w:rsidR="002B1130">
              <w:rPr>
                <w:noProof/>
                <w:webHidden/>
              </w:rPr>
              <w:instrText xml:space="preserve"> PAGEREF _Toc42190691 \h </w:instrText>
            </w:r>
            <w:r w:rsidR="002B1130">
              <w:rPr>
                <w:noProof/>
                <w:webHidden/>
              </w:rPr>
            </w:r>
            <w:r w:rsidR="002B1130">
              <w:rPr>
                <w:noProof/>
                <w:webHidden/>
              </w:rPr>
              <w:fldChar w:fldCharType="separate"/>
            </w:r>
            <w:r w:rsidR="002B1130">
              <w:rPr>
                <w:noProof/>
                <w:webHidden/>
              </w:rPr>
              <w:t>6</w:t>
            </w:r>
            <w:r w:rsidR="002B1130">
              <w:rPr>
                <w:noProof/>
                <w:webHidden/>
              </w:rPr>
              <w:fldChar w:fldCharType="end"/>
            </w:r>
          </w:hyperlink>
        </w:p>
        <w:p w14:paraId="233BD5B9" w14:textId="7B2FC379" w:rsidR="002B1130" w:rsidRDefault="003B2371">
          <w:pPr>
            <w:pStyle w:val="TOC2"/>
            <w:tabs>
              <w:tab w:val="left" w:pos="587"/>
              <w:tab w:val="right" w:leader="dot" w:pos="9350"/>
            </w:tabs>
            <w:rPr>
              <w:rFonts w:eastAsiaTheme="minorEastAsia" w:cstheme="minorBidi"/>
              <w:b w:val="0"/>
              <w:bCs w:val="0"/>
              <w:smallCaps w:val="0"/>
              <w:noProof/>
            </w:rPr>
          </w:pPr>
          <w:hyperlink w:anchor="_Toc42190692" w:history="1">
            <w:r w:rsidR="002B1130" w:rsidRPr="000F6FF9">
              <w:rPr>
                <w:rStyle w:val="Hyperlink"/>
                <w:rFonts w:ascii="Arial" w:hAnsi="Arial" w:cs="Arial"/>
                <w:noProof/>
              </w:rPr>
              <w:t>7.1.</w:t>
            </w:r>
            <w:r w:rsidR="002B1130">
              <w:rPr>
                <w:rFonts w:eastAsiaTheme="minorEastAsia" w:cstheme="minorBidi"/>
                <w:b w:val="0"/>
                <w:bCs w:val="0"/>
                <w:smallCaps w:val="0"/>
                <w:noProof/>
              </w:rPr>
              <w:tab/>
            </w:r>
            <w:r w:rsidR="002B1130" w:rsidRPr="000F6FF9">
              <w:rPr>
                <w:rStyle w:val="Hyperlink"/>
                <w:rFonts w:ascii="Arial" w:hAnsi="Arial" w:cs="Arial"/>
                <w:noProof/>
              </w:rPr>
              <w:t>Policy Board</w:t>
            </w:r>
            <w:r w:rsidR="002B1130">
              <w:rPr>
                <w:noProof/>
                <w:webHidden/>
              </w:rPr>
              <w:tab/>
            </w:r>
            <w:r w:rsidR="002B1130">
              <w:rPr>
                <w:noProof/>
                <w:webHidden/>
              </w:rPr>
              <w:fldChar w:fldCharType="begin"/>
            </w:r>
            <w:r w:rsidR="002B1130">
              <w:rPr>
                <w:noProof/>
                <w:webHidden/>
              </w:rPr>
              <w:instrText xml:space="preserve"> PAGEREF _Toc42190692 \h </w:instrText>
            </w:r>
            <w:r w:rsidR="002B1130">
              <w:rPr>
                <w:noProof/>
                <w:webHidden/>
              </w:rPr>
            </w:r>
            <w:r w:rsidR="002B1130">
              <w:rPr>
                <w:noProof/>
                <w:webHidden/>
              </w:rPr>
              <w:fldChar w:fldCharType="separate"/>
            </w:r>
            <w:r w:rsidR="002B1130">
              <w:rPr>
                <w:noProof/>
                <w:webHidden/>
              </w:rPr>
              <w:t>6</w:t>
            </w:r>
            <w:r w:rsidR="002B1130">
              <w:rPr>
                <w:noProof/>
                <w:webHidden/>
              </w:rPr>
              <w:fldChar w:fldCharType="end"/>
            </w:r>
          </w:hyperlink>
        </w:p>
        <w:p w14:paraId="4982ED74" w14:textId="11A98815" w:rsidR="002B1130" w:rsidRDefault="003B2371">
          <w:pPr>
            <w:pStyle w:val="TOC2"/>
            <w:tabs>
              <w:tab w:val="left" w:pos="587"/>
              <w:tab w:val="right" w:leader="dot" w:pos="9350"/>
            </w:tabs>
            <w:rPr>
              <w:rFonts w:eastAsiaTheme="minorEastAsia" w:cstheme="minorBidi"/>
              <w:b w:val="0"/>
              <w:bCs w:val="0"/>
              <w:smallCaps w:val="0"/>
              <w:noProof/>
            </w:rPr>
          </w:pPr>
          <w:hyperlink w:anchor="_Toc42190693" w:history="1">
            <w:r w:rsidR="002B1130" w:rsidRPr="000F6FF9">
              <w:rPr>
                <w:rStyle w:val="Hyperlink"/>
                <w:rFonts w:ascii="Arial" w:hAnsi="Arial" w:cs="Arial"/>
                <w:noProof/>
              </w:rPr>
              <w:t>7.2.</w:t>
            </w:r>
            <w:r w:rsidR="002B1130">
              <w:rPr>
                <w:rFonts w:eastAsiaTheme="minorEastAsia" w:cstheme="minorBidi"/>
                <w:b w:val="0"/>
                <w:bCs w:val="0"/>
                <w:smallCaps w:val="0"/>
                <w:noProof/>
              </w:rPr>
              <w:tab/>
            </w:r>
            <w:r w:rsidR="002B1130" w:rsidRPr="000F6FF9">
              <w:rPr>
                <w:rStyle w:val="Hyperlink"/>
                <w:rFonts w:ascii="Arial" w:hAnsi="Arial" w:cs="Arial"/>
                <w:noProof/>
              </w:rPr>
              <w:t>Workforce Development Board</w:t>
            </w:r>
            <w:r w:rsidR="002B1130">
              <w:rPr>
                <w:noProof/>
                <w:webHidden/>
              </w:rPr>
              <w:tab/>
            </w:r>
            <w:r w:rsidR="002B1130">
              <w:rPr>
                <w:noProof/>
                <w:webHidden/>
              </w:rPr>
              <w:fldChar w:fldCharType="begin"/>
            </w:r>
            <w:r w:rsidR="002B1130">
              <w:rPr>
                <w:noProof/>
                <w:webHidden/>
              </w:rPr>
              <w:instrText xml:space="preserve"> PAGEREF _Toc42190693 \h </w:instrText>
            </w:r>
            <w:r w:rsidR="002B1130">
              <w:rPr>
                <w:noProof/>
                <w:webHidden/>
              </w:rPr>
            </w:r>
            <w:r w:rsidR="002B1130">
              <w:rPr>
                <w:noProof/>
                <w:webHidden/>
              </w:rPr>
              <w:fldChar w:fldCharType="separate"/>
            </w:r>
            <w:r w:rsidR="002B1130">
              <w:rPr>
                <w:noProof/>
                <w:webHidden/>
              </w:rPr>
              <w:t>6</w:t>
            </w:r>
            <w:r w:rsidR="002B1130">
              <w:rPr>
                <w:noProof/>
                <w:webHidden/>
              </w:rPr>
              <w:fldChar w:fldCharType="end"/>
            </w:r>
          </w:hyperlink>
        </w:p>
        <w:p w14:paraId="3EDC4D6A" w14:textId="1B7547C3" w:rsidR="002B1130" w:rsidRDefault="003B2371">
          <w:pPr>
            <w:pStyle w:val="TOC1"/>
            <w:tabs>
              <w:tab w:val="left" w:pos="403"/>
              <w:tab w:val="right" w:leader="dot" w:pos="9350"/>
            </w:tabs>
            <w:rPr>
              <w:rFonts w:eastAsiaTheme="minorEastAsia" w:cstheme="minorBidi"/>
              <w:b w:val="0"/>
              <w:bCs w:val="0"/>
              <w:caps w:val="0"/>
              <w:noProof/>
              <w:u w:val="none"/>
            </w:rPr>
          </w:pPr>
          <w:hyperlink w:anchor="_Toc42190694" w:history="1">
            <w:r w:rsidR="002B1130" w:rsidRPr="000F6FF9">
              <w:rPr>
                <w:rStyle w:val="Hyperlink"/>
                <w:rFonts w:ascii="Arial" w:hAnsi="Arial" w:cs="Arial"/>
                <w:noProof/>
                <w14:scene3d>
                  <w14:camera w14:prst="orthographicFront"/>
                  <w14:lightRig w14:rig="threePt" w14:dir="t">
                    <w14:rot w14:lat="0" w14:lon="0" w14:rev="0"/>
                  </w14:lightRig>
                </w14:scene3d>
              </w:rPr>
              <w:t>8.</w:t>
            </w:r>
            <w:r w:rsidR="002B1130">
              <w:rPr>
                <w:rFonts w:eastAsiaTheme="minorEastAsia" w:cstheme="minorBidi"/>
                <w:b w:val="0"/>
                <w:bCs w:val="0"/>
                <w:caps w:val="0"/>
                <w:noProof/>
                <w:u w:val="none"/>
              </w:rPr>
              <w:tab/>
            </w:r>
            <w:r w:rsidR="002B1130" w:rsidRPr="000F6FF9">
              <w:rPr>
                <w:rStyle w:val="Hyperlink"/>
                <w:rFonts w:ascii="Arial" w:hAnsi="Arial" w:cs="Arial"/>
                <w:noProof/>
              </w:rPr>
              <w:t>Roles and Responsibilities</w:t>
            </w:r>
            <w:r w:rsidR="002B1130">
              <w:rPr>
                <w:noProof/>
                <w:webHidden/>
              </w:rPr>
              <w:tab/>
            </w:r>
            <w:r w:rsidR="002B1130">
              <w:rPr>
                <w:noProof/>
                <w:webHidden/>
              </w:rPr>
              <w:fldChar w:fldCharType="begin"/>
            </w:r>
            <w:r w:rsidR="002B1130">
              <w:rPr>
                <w:noProof/>
                <w:webHidden/>
              </w:rPr>
              <w:instrText xml:space="preserve"> PAGEREF _Toc42190694 \h </w:instrText>
            </w:r>
            <w:r w:rsidR="002B1130">
              <w:rPr>
                <w:noProof/>
                <w:webHidden/>
              </w:rPr>
            </w:r>
            <w:r w:rsidR="002B1130">
              <w:rPr>
                <w:noProof/>
                <w:webHidden/>
              </w:rPr>
              <w:fldChar w:fldCharType="separate"/>
            </w:r>
            <w:r w:rsidR="002B1130">
              <w:rPr>
                <w:noProof/>
                <w:webHidden/>
              </w:rPr>
              <w:t>6</w:t>
            </w:r>
            <w:r w:rsidR="002B1130">
              <w:rPr>
                <w:noProof/>
                <w:webHidden/>
              </w:rPr>
              <w:fldChar w:fldCharType="end"/>
            </w:r>
          </w:hyperlink>
        </w:p>
        <w:p w14:paraId="24929FEB" w14:textId="08A7C98C" w:rsidR="002B1130" w:rsidRDefault="003B2371">
          <w:pPr>
            <w:pStyle w:val="TOC1"/>
            <w:tabs>
              <w:tab w:val="left" w:pos="403"/>
              <w:tab w:val="right" w:leader="dot" w:pos="9350"/>
            </w:tabs>
            <w:rPr>
              <w:rFonts w:eastAsiaTheme="minorEastAsia" w:cstheme="minorBidi"/>
              <w:b w:val="0"/>
              <w:bCs w:val="0"/>
              <w:caps w:val="0"/>
              <w:noProof/>
              <w:u w:val="none"/>
            </w:rPr>
          </w:pPr>
          <w:hyperlink w:anchor="_Toc42190695" w:history="1">
            <w:r w:rsidR="002B1130" w:rsidRPr="000F6FF9">
              <w:rPr>
                <w:rStyle w:val="Hyperlink"/>
                <w:rFonts w:ascii="Arial" w:hAnsi="Arial" w:cs="Arial"/>
                <w:noProof/>
                <w14:scene3d>
                  <w14:camera w14:prst="orthographicFront"/>
                  <w14:lightRig w14:rig="threePt" w14:dir="t">
                    <w14:rot w14:lat="0" w14:lon="0" w14:rev="0"/>
                  </w14:lightRig>
                </w14:scene3d>
              </w:rPr>
              <w:t>9.</w:t>
            </w:r>
            <w:r w:rsidR="002B1130">
              <w:rPr>
                <w:rFonts w:eastAsiaTheme="minorEastAsia" w:cstheme="minorBidi"/>
                <w:b w:val="0"/>
                <w:bCs w:val="0"/>
                <w:caps w:val="0"/>
                <w:noProof/>
                <w:u w:val="none"/>
              </w:rPr>
              <w:tab/>
            </w:r>
            <w:r w:rsidR="002B1130" w:rsidRPr="000F6FF9">
              <w:rPr>
                <w:rStyle w:val="Hyperlink"/>
                <w:rFonts w:ascii="Arial" w:hAnsi="Arial" w:cs="Arial"/>
                <w:noProof/>
              </w:rPr>
              <w:t>Operational Provisions</w:t>
            </w:r>
            <w:r w:rsidR="002B1130">
              <w:rPr>
                <w:noProof/>
                <w:webHidden/>
              </w:rPr>
              <w:tab/>
            </w:r>
            <w:r w:rsidR="002B1130">
              <w:rPr>
                <w:noProof/>
                <w:webHidden/>
              </w:rPr>
              <w:fldChar w:fldCharType="begin"/>
            </w:r>
            <w:r w:rsidR="002B1130">
              <w:rPr>
                <w:noProof/>
                <w:webHidden/>
              </w:rPr>
              <w:instrText xml:space="preserve"> PAGEREF _Toc42190695 \h </w:instrText>
            </w:r>
            <w:r w:rsidR="002B1130">
              <w:rPr>
                <w:noProof/>
                <w:webHidden/>
              </w:rPr>
            </w:r>
            <w:r w:rsidR="002B1130">
              <w:rPr>
                <w:noProof/>
                <w:webHidden/>
              </w:rPr>
              <w:fldChar w:fldCharType="separate"/>
            </w:r>
            <w:r w:rsidR="002B1130">
              <w:rPr>
                <w:noProof/>
                <w:webHidden/>
              </w:rPr>
              <w:t>7</w:t>
            </w:r>
            <w:r w:rsidR="002B1130">
              <w:rPr>
                <w:noProof/>
                <w:webHidden/>
              </w:rPr>
              <w:fldChar w:fldCharType="end"/>
            </w:r>
          </w:hyperlink>
        </w:p>
        <w:p w14:paraId="280DCDFE" w14:textId="461B0CB0" w:rsidR="002B1130" w:rsidRDefault="003B2371">
          <w:pPr>
            <w:pStyle w:val="TOC2"/>
            <w:tabs>
              <w:tab w:val="left" w:pos="587"/>
              <w:tab w:val="right" w:leader="dot" w:pos="9350"/>
            </w:tabs>
            <w:rPr>
              <w:rFonts w:eastAsiaTheme="minorEastAsia" w:cstheme="minorBidi"/>
              <w:b w:val="0"/>
              <w:bCs w:val="0"/>
              <w:smallCaps w:val="0"/>
              <w:noProof/>
            </w:rPr>
          </w:pPr>
          <w:hyperlink w:anchor="_Toc42190696" w:history="1">
            <w:r w:rsidR="002B1130" w:rsidRPr="000F6FF9">
              <w:rPr>
                <w:rStyle w:val="Hyperlink"/>
                <w:rFonts w:ascii="Arial" w:hAnsi="Arial" w:cs="Arial"/>
                <w:noProof/>
              </w:rPr>
              <w:t>9.1.</w:t>
            </w:r>
            <w:r w:rsidR="002B1130">
              <w:rPr>
                <w:rFonts w:eastAsiaTheme="minorEastAsia" w:cstheme="minorBidi"/>
                <w:b w:val="0"/>
                <w:bCs w:val="0"/>
                <w:smallCaps w:val="0"/>
                <w:noProof/>
              </w:rPr>
              <w:tab/>
            </w:r>
            <w:r w:rsidR="002B1130" w:rsidRPr="000F6FF9">
              <w:rPr>
                <w:rStyle w:val="Hyperlink"/>
                <w:rFonts w:ascii="Arial" w:hAnsi="Arial" w:cs="Arial"/>
                <w:noProof/>
              </w:rPr>
              <w:t>Staffing Plan</w:t>
            </w:r>
            <w:r w:rsidR="002B1130">
              <w:rPr>
                <w:noProof/>
                <w:webHidden/>
              </w:rPr>
              <w:tab/>
            </w:r>
            <w:r w:rsidR="002B1130">
              <w:rPr>
                <w:noProof/>
                <w:webHidden/>
              </w:rPr>
              <w:fldChar w:fldCharType="begin"/>
            </w:r>
            <w:r w:rsidR="002B1130">
              <w:rPr>
                <w:noProof/>
                <w:webHidden/>
              </w:rPr>
              <w:instrText xml:space="preserve"> PAGEREF _Toc42190696 \h </w:instrText>
            </w:r>
            <w:r w:rsidR="002B1130">
              <w:rPr>
                <w:noProof/>
                <w:webHidden/>
              </w:rPr>
            </w:r>
            <w:r w:rsidR="002B1130">
              <w:rPr>
                <w:noProof/>
                <w:webHidden/>
              </w:rPr>
              <w:fldChar w:fldCharType="separate"/>
            </w:r>
            <w:r w:rsidR="002B1130">
              <w:rPr>
                <w:noProof/>
                <w:webHidden/>
              </w:rPr>
              <w:t>7</w:t>
            </w:r>
            <w:r w:rsidR="002B1130">
              <w:rPr>
                <w:noProof/>
                <w:webHidden/>
              </w:rPr>
              <w:fldChar w:fldCharType="end"/>
            </w:r>
          </w:hyperlink>
        </w:p>
        <w:p w14:paraId="34A45806" w14:textId="0E0F4A6E" w:rsidR="002B1130" w:rsidRDefault="003B2371">
          <w:pPr>
            <w:pStyle w:val="TOC3"/>
            <w:tabs>
              <w:tab w:val="left" w:pos="770"/>
              <w:tab w:val="right" w:leader="dot" w:pos="9350"/>
            </w:tabs>
            <w:rPr>
              <w:rFonts w:eastAsiaTheme="minorEastAsia" w:cstheme="minorBidi"/>
              <w:smallCaps w:val="0"/>
              <w:noProof/>
            </w:rPr>
          </w:pPr>
          <w:hyperlink w:anchor="_Toc42190697" w:history="1">
            <w:r w:rsidR="002B1130" w:rsidRPr="000F6FF9">
              <w:rPr>
                <w:rStyle w:val="Hyperlink"/>
                <w:rFonts w:ascii="Arial" w:hAnsi="Arial" w:cs="Arial"/>
                <w:noProof/>
              </w:rPr>
              <w:t>9.1.1.</w:t>
            </w:r>
            <w:r w:rsidR="002B1130">
              <w:rPr>
                <w:rFonts w:eastAsiaTheme="minorEastAsia" w:cstheme="minorBidi"/>
                <w:smallCaps w:val="0"/>
                <w:noProof/>
              </w:rPr>
              <w:tab/>
            </w:r>
            <w:r w:rsidR="002B1130" w:rsidRPr="000F6FF9">
              <w:rPr>
                <w:rStyle w:val="Hyperlink"/>
                <w:rFonts w:ascii="Arial" w:hAnsi="Arial" w:cs="Arial"/>
                <w:noProof/>
              </w:rPr>
              <w:t>Staffing Plan Changes</w:t>
            </w:r>
            <w:r w:rsidR="002B1130">
              <w:rPr>
                <w:noProof/>
                <w:webHidden/>
              </w:rPr>
              <w:tab/>
            </w:r>
            <w:r w:rsidR="002B1130">
              <w:rPr>
                <w:noProof/>
                <w:webHidden/>
              </w:rPr>
              <w:fldChar w:fldCharType="begin"/>
            </w:r>
            <w:r w:rsidR="002B1130">
              <w:rPr>
                <w:noProof/>
                <w:webHidden/>
              </w:rPr>
              <w:instrText xml:space="preserve"> PAGEREF _Toc42190697 \h </w:instrText>
            </w:r>
            <w:r w:rsidR="002B1130">
              <w:rPr>
                <w:noProof/>
                <w:webHidden/>
              </w:rPr>
            </w:r>
            <w:r w:rsidR="002B1130">
              <w:rPr>
                <w:noProof/>
                <w:webHidden/>
              </w:rPr>
              <w:fldChar w:fldCharType="separate"/>
            </w:r>
            <w:r w:rsidR="002B1130">
              <w:rPr>
                <w:noProof/>
                <w:webHidden/>
              </w:rPr>
              <w:t>7</w:t>
            </w:r>
            <w:r w:rsidR="002B1130">
              <w:rPr>
                <w:noProof/>
                <w:webHidden/>
              </w:rPr>
              <w:fldChar w:fldCharType="end"/>
            </w:r>
          </w:hyperlink>
        </w:p>
        <w:p w14:paraId="1FD1B459" w14:textId="2E403694" w:rsidR="002B1130" w:rsidRDefault="003B2371">
          <w:pPr>
            <w:pStyle w:val="TOC2"/>
            <w:tabs>
              <w:tab w:val="left" w:pos="587"/>
              <w:tab w:val="right" w:leader="dot" w:pos="9350"/>
            </w:tabs>
            <w:rPr>
              <w:rFonts w:eastAsiaTheme="minorEastAsia" w:cstheme="minorBidi"/>
              <w:b w:val="0"/>
              <w:bCs w:val="0"/>
              <w:smallCaps w:val="0"/>
              <w:noProof/>
            </w:rPr>
          </w:pPr>
          <w:hyperlink w:anchor="_Toc42190698" w:history="1">
            <w:r w:rsidR="002B1130" w:rsidRPr="000F6FF9">
              <w:rPr>
                <w:rStyle w:val="Hyperlink"/>
                <w:rFonts w:ascii="Arial" w:hAnsi="Arial" w:cs="Arial"/>
                <w:noProof/>
              </w:rPr>
              <w:t>9.2.</w:t>
            </w:r>
            <w:r w:rsidR="002B1130">
              <w:rPr>
                <w:rFonts w:eastAsiaTheme="minorEastAsia" w:cstheme="minorBidi"/>
                <w:b w:val="0"/>
                <w:bCs w:val="0"/>
                <w:smallCaps w:val="0"/>
                <w:noProof/>
              </w:rPr>
              <w:tab/>
            </w:r>
            <w:r w:rsidR="002B1130" w:rsidRPr="000F6FF9">
              <w:rPr>
                <w:rStyle w:val="Hyperlink"/>
                <w:rFonts w:ascii="Arial" w:hAnsi="Arial" w:cs="Arial"/>
                <w:noProof/>
              </w:rPr>
              <w:t>Job Quality</w:t>
            </w:r>
            <w:r w:rsidR="002B1130">
              <w:rPr>
                <w:noProof/>
                <w:webHidden/>
              </w:rPr>
              <w:tab/>
            </w:r>
            <w:r w:rsidR="002B1130">
              <w:rPr>
                <w:noProof/>
                <w:webHidden/>
              </w:rPr>
              <w:fldChar w:fldCharType="begin"/>
            </w:r>
            <w:r w:rsidR="002B1130">
              <w:rPr>
                <w:noProof/>
                <w:webHidden/>
              </w:rPr>
              <w:instrText xml:space="preserve"> PAGEREF _Toc42190698 \h </w:instrText>
            </w:r>
            <w:r w:rsidR="002B1130">
              <w:rPr>
                <w:noProof/>
                <w:webHidden/>
              </w:rPr>
            </w:r>
            <w:r w:rsidR="002B1130">
              <w:rPr>
                <w:noProof/>
                <w:webHidden/>
              </w:rPr>
              <w:fldChar w:fldCharType="separate"/>
            </w:r>
            <w:r w:rsidR="002B1130">
              <w:rPr>
                <w:noProof/>
                <w:webHidden/>
              </w:rPr>
              <w:t>8</w:t>
            </w:r>
            <w:r w:rsidR="002B1130">
              <w:rPr>
                <w:noProof/>
                <w:webHidden/>
              </w:rPr>
              <w:fldChar w:fldCharType="end"/>
            </w:r>
          </w:hyperlink>
        </w:p>
        <w:p w14:paraId="4B008FD3" w14:textId="2575EEA9" w:rsidR="002B1130" w:rsidRDefault="003B2371">
          <w:pPr>
            <w:pStyle w:val="TOC3"/>
            <w:tabs>
              <w:tab w:val="left" w:pos="770"/>
              <w:tab w:val="right" w:leader="dot" w:pos="9350"/>
            </w:tabs>
            <w:rPr>
              <w:rFonts w:eastAsiaTheme="minorEastAsia" w:cstheme="minorBidi"/>
              <w:smallCaps w:val="0"/>
              <w:noProof/>
            </w:rPr>
          </w:pPr>
          <w:hyperlink w:anchor="_Toc42190699" w:history="1">
            <w:r w:rsidR="002B1130" w:rsidRPr="000F6FF9">
              <w:rPr>
                <w:rStyle w:val="Hyperlink"/>
                <w:rFonts w:ascii="Arial" w:hAnsi="Arial"/>
                <w:noProof/>
              </w:rPr>
              <w:t>9.2.1.</w:t>
            </w:r>
            <w:r w:rsidR="002B1130">
              <w:rPr>
                <w:rFonts w:eastAsiaTheme="minorEastAsia" w:cstheme="minorBidi"/>
                <w:smallCaps w:val="0"/>
                <w:noProof/>
              </w:rPr>
              <w:tab/>
            </w:r>
            <w:r w:rsidR="002B1130" w:rsidRPr="000F6FF9">
              <w:rPr>
                <w:rStyle w:val="Hyperlink"/>
                <w:noProof/>
              </w:rPr>
              <w:t>Definition</w:t>
            </w:r>
            <w:r w:rsidR="002B1130">
              <w:rPr>
                <w:noProof/>
                <w:webHidden/>
              </w:rPr>
              <w:tab/>
            </w:r>
            <w:r w:rsidR="002B1130">
              <w:rPr>
                <w:noProof/>
                <w:webHidden/>
              </w:rPr>
              <w:fldChar w:fldCharType="begin"/>
            </w:r>
            <w:r w:rsidR="002B1130">
              <w:rPr>
                <w:noProof/>
                <w:webHidden/>
              </w:rPr>
              <w:instrText xml:space="preserve"> PAGEREF _Toc42190699 \h </w:instrText>
            </w:r>
            <w:r w:rsidR="002B1130">
              <w:rPr>
                <w:noProof/>
                <w:webHidden/>
              </w:rPr>
            </w:r>
            <w:r w:rsidR="002B1130">
              <w:rPr>
                <w:noProof/>
                <w:webHidden/>
              </w:rPr>
              <w:fldChar w:fldCharType="separate"/>
            </w:r>
            <w:r w:rsidR="002B1130">
              <w:rPr>
                <w:noProof/>
                <w:webHidden/>
              </w:rPr>
              <w:t>8</w:t>
            </w:r>
            <w:r w:rsidR="002B1130">
              <w:rPr>
                <w:noProof/>
                <w:webHidden/>
              </w:rPr>
              <w:fldChar w:fldCharType="end"/>
            </w:r>
          </w:hyperlink>
        </w:p>
        <w:p w14:paraId="6F9A7528" w14:textId="07313F8C" w:rsidR="002B1130" w:rsidRDefault="003B2371">
          <w:pPr>
            <w:pStyle w:val="TOC3"/>
            <w:tabs>
              <w:tab w:val="left" w:pos="770"/>
              <w:tab w:val="right" w:leader="dot" w:pos="9350"/>
            </w:tabs>
            <w:rPr>
              <w:rFonts w:eastAsiaTheme="minorEastAsia" w:cstheme="minorBidi"/>
              <w:smallCaps w:val="0"/>
              <w:noProof/>
            </w:rPr>
          </w:pPr>
          <w:hyperlink w:anchor="_Toc42190700" w:history="1">
            <w:r w:rsidR="002B1130" w:rsidRPr="000F6FF9">
              <w:rPr>
                <w:rStyle w:val="Hyperlink"/>
                <w:rFonts w:ascii="Arial" w:hAnsi="Arial"/>
                <w:noProof/>
              </w:rPr>
              <w:t>9.2.2.</w:t>
            </w:r>
            <w:r w:rsidR="002B1130">
              <w:rPr>
                <w:rFonts w:eastAsiaTheme="minorEastAsia" w:cstheme="minorBidi"/>
                <w:smallCaps w:val="0"/>
                <w:noProof/>
              </w:rPr>
              <w:tab/>
            </w:r>
            <w:r w:rsidR="002B1130" w:rsidRPr="000F6FF9">
              <w:rPr>
                <w:rStyle w:val="Hyperlink"/>
                <w:noProof/>
              </w:rPr>
              <w:t>Job Quality Requirements</w:t>
            </w:r>
            <w:r w:rsidR="002B1130">
              <w:rPr>
                <w:noProof/>
                <w:webHidden/>
              </w:rPr>
              <w:tab/>
            </w:r>
            <w:r w:rsidR="002B1130">
              <w:rPr>
                <w:noProof/>
                <w:webHidden/>
              </w:rPr>
              <w:fldChar w:fldCharType="begin"/>
            </w:r>
            <w:r w:rsidR="002B1130">
              <w:rPr>
                <w:noProof/>
                <w:webHidden/>
              </w:rPr>
              <w:instrText xml:space="preserve"> PAGEREF _Toc42190700 \h </w:instrText>
            </w:r>
            <w:r w:rsidR="002B1130">
              <w:rPr>
                <w:noProof/>
                <w:webHidden/>
              </w:rPr>
            </w:r>
            <w:r w:rsidR="002B1130">
              <w:rPr>
                <w:noProof/>
                <w:webHidden/>
              </w:rPr>
              <w:fldChar w:fldCharType="separate"/>
            </w:r>
            <w:r w:rsidR="002B1130">
              <w:rPr>
                <w:noProof/>
                <w:webHidden/>
              </w:rPr>
              <w:t>8</w:t>
            </w:r>
            <w:r w:rsidR="002B1130">
              <w:rPr>
                <w:noProof/>
                <w:webHidden/>
              </w:rPr>
              <w:fldChar w:fldCharType="end"/>
            </w:r>
          </w:hyperlink>
        </w:p>
        <w:p w14:paraId="138D61C4" w14:textId="164C277C" w:rsidR="002B1130" w:rsidRDefault="003B2371">
          <w:pPr>
            <w:pStyle w:val="TOC3"/>
            <w:tabs>
              <w:tab w:val="left" w:pos="770"/>
              <w:tab w:val="right" w:leader="dot" w:pos="9350"/>
            </w:tabs>
            <w:rPr>
              <w:rFonts w:eastAsiaTheme="minorEastAsia" w:cstheme="minorBidi"/>
              <w:smallCaps w:val="0"/>
              <w:noProof/>
            </w:rPr>
          </w:pPr>
          <w:hyperlink w:anchor="_Toc42190701" w:history="1">
            <w:r w:rsidR="002B1130" w:rsidRPr="000F6FF9">
              <w:rPr>
                <w:rStyle w:val="Hyperlink"/>
                <w:rFonts w:ascii="Arial" w:hAnsi="Arial" w:cs="Arial"/>
                <w:noProof/>
              </w:rPr>
              <w:t>9.2.3.</w:t>
            </w:r>
            <w:r w:rsidR="002B1130">
              <w:rPr>
                <w:rFonts w:eastAsiaTheme="minorEastAsia" w:cstheme="minorBidi"/>
                <w:smallCaps w:val="0"/>
                <w:noProof/>
              </w:rPr>
              <w:tab/>
            </w:r>
            <w:r w:rsidR="002B1130" w:rsidRPr="000F6FF9">
              <w:rPr>
                <w:rStyle w:val="Hyperlink"/>
                <w:rFonts w:ascii="Arial" w:hAnsi="Arial" w:cs="Arial"/>
                <w:noProof/>
              </w:rPr>
              <w:t>Working Metrics</w:t>
            </w:r>
            <w:r w:rsidR="002B1130">
              <w:rPr>
                <w:noProof/>
                <w:webHidden/>
              </w:rPr>
              <w:tab/>
            </w:r>
            <w:r w:rsidR="002B1130">
              <w:rPr>
                <w:noProof/>
                <w:webHidden/>
              </w:rPr>
              <w:fldChar w:fldCharType="begin"/>
            </w:r>
            <w:r w:rsidR="002B1130">
              <w:rPr>
                <w:noProof/>
                <w:webHidden/>
              </w:rPr>
              <w:instrText xml:space="preserve"> PAGEREF _Toc42190701 \h </w:instrText>
            </w:r>
            <w:r w:rsidR="002B1130">
              <w:rPr>
                <w:noProof/>
                <w:webHidden/>
              </w:rPr>
            </w:r>
            <w:r w:rsidR="002B1130">
              <w:rPr>
                <w:noProof/>
                <w:webHidden/>
              </w:rPr>
              <w:fldChar w:fldCharType="separate"/>
            </w:r>
            <w:r w:rsidR="002B1130">
              <w:rPr>
                <w:noProof/>
                <w:webHidden/>
              </w:rPr>
              <w:t>9</w:t>
            </w:r>
            <w:r w:rsidR="002B1130">
              <w:rPr>
                <w:noProof/>
                <w:webHidden/>
              </w:rPr>
              <w:fldChar w:fldCharType="end"/>
            </w:r>
          </w:hyperlink>
        </w:p>
        <w:p w14:paraId="31EC54C6" w14:textId="2B411ACF" w:rsidR="002B1130" w:rsidRDefault="003B2371">
          <w:pPr>
            <w:pStyle w:val="TOC2"/>
            <w:tabs>
              <w:tab w:val="left" w:pos="587"/>
              <w:tab w:val="right" w:leader="dot" w:pos="9350"/>
            </w:tabs>
            <w:rPr>
              <w:rFonts w:eastAsiaTheme="minorEastAsia" w:cstheme="minorBidi"/>
              <w:b w:val="0"/>
              <w:bCs w:val="0"/>
              <w:smallCaps w:val="0"/>
              <w:noProof/>
            </w:rPr>
          </w:pPr>
          <w:hyperlink w:anchor="_Toc42190702" w:history="1">
            <w:r w:rsidR="002B1130" w:rsidRPr="000F6FF9">
              <w:rPr>
                <w:rStyle w:val="Hyperlink"/>
                <w:rFonts w:ascii="Arial" w:hAnsi="Arial" w:cs="Arial"/>
                <w:noProof/>
              </w:rPr>
              <w:t>9.3.</w:t>
            </w:r>
            <w:r w:rsidR="002B1130">
              <w:rPr>
                <w:rFonts w:eastAsiaTheme="minorEastAsia" w:cstheme="minorBidi"/>
                <w:b w:val="0"/>
                <w:bCs w:val="0"/>
                <w:smallCaps w:val="0"/>
                <w:noProof/>
              </w:rPr>
              <w:tab/>
            </w:r>
            <w:r w:rsidR="002B1130" w:rsidRPr="000F6FF9">
              <w:rPr>
                <w:rStyle w:val="Hyperlink"/>
                <w:rFonts w:ascii="Arial" w:hAnsi="Arial" w:cs="Arial"/>
                <w:noProof/>
              </w:rPr>
              <w:t>Performance Measures and Standards</w:t>
            </w:r>
            <w:r w:rsidR="002B1130">
              <w:rPr>
                <w:noProof/>
                <w:webHidden/>
              </w:rPr>
              <w:tab/>
            </w:r>
            <w:r w:rsidR="002B1130">
              <w:rPr>
                <w:noProof/>
                <w:webHidden/>
              </w:rPr>
              <w:fldChar w:fldCharType="begin"/>
            </w:r>
            <w:r w:rsidR="002B1130">
              <w:rPr>
                <w:noProof/>
                <w:webHidden/>
              </w:rPr>
              <w:instrText xml:space="preserve"> PAGEREF _Toc42190702 \h </w:instrText>
            </w:r>
            <w:r w:rsidR="002B1130">
              <w:rPr>
                <w:noProof/>
                <w:webHidden/>
              </w:rPr>
            </w:r>
            <w:r w:rsidR="002B1130">
              <w:rPr>
                <w:noProof/>
                <w:webHidden/>
              </w:rPr>
              <w:fldChar w:fldCharType="separate"/>
            </w:r>
            <w:r w:rsidR="002B1130">
              <w:rPr>
                <w:noProof/>
                <w:webHidden/>
              </w:rPr>
              <w:t>9</w:t>
            </w:r>
            <w:r w:rsidR="002B1130">
              <w:rPr>
                <w:noProof/>
                <w:webHidden/>
              </w:rPr>
              <w:fldChar w:fldCharType="end"/>
            </w:r>
          </w:hyperlink>
        </w:p>
        <w:p w14:paraId="527D0F16" w14:textId="6C531C8D" w:rsidR="002B1130" w:rsidRDefault="003B2371">
          <w:pPr>
            <w:pStyle w:val="TOC2"/>
            <w:tabs>
              <w:tab w:val="left" w:pos="587"/>
              <w:tab w:val="right" w:leader="dot" w:pos="9350"/>
            </w:tabs>
            <w:rPr>
              <w:rFonts w:eastAsiaTheme="minorEastAsia" w:cstheme="minorBidi"/>
              <w:b w:val="0"/>
              <w:bCs w:val="0"/>
              <w:smallCaps w:val="0"/>
              <w:noProof/>
            </w:rPr>
          </w:pPr>
          <w:hyperlink w:anchor="_Toc42190703" w:history="1">
            <w:r w:rsidR="002B1130" w:rsidRPr="000F6FF9">
              <w:rPr>
                <w:rStyle w:val="Hyperlink"/>
                <w:rFonts w:ascii="Arial" w:hAnsi="Arial" w:cs="Arial"/>
                <w:noProof/>
              </w:rPr>
              <w:t>9.4.</w:t>
            </w:r>
            <w:r w:rsidR="002B1130">
              <w:rPr>
                <w:rFonts w:eastAsiaTheme="minorEastAsia" w:cstheme="minorBidi"/>
                <w:b w:val="0"/>
                <w:bCs w:val="0"/>
                <w:smallCaps w:val="0"/>
                <w:noProof/>
              </w:rPr>
              <w:tab/>
            </w:r>
            <w:r w:rsidR="002B1130" w:rsidRPr="000F6FF9">
              <w:rPr>
                <w:rStyle w:val="Hyperlink"/>
                <w:rFonts w:ascii="Arial" w:hAnsi="Arial" w:cs="Arial"/>
                <w:noProof/>
              </w:rPr>
              <w:t>Reports</w:t>
            </w:r>
            <w:r w:rsidR="002B1130">
              <w:rPr>
                <w:noProof/>
                <w:webHidden/>
              </w:rPr>
              <w:tab/>
            </w:r>
            <w:r w:rsidR="002B1130">
              <w:rPr>
                <w:noProof/>
                <w:webHidden/>
              </w:rPr>
              <w:fldChar w:fldCharType="begin"/>
            </w:r>
            <w:r w:rsidR="002B1130">
              <w:rPr>
                <w:noProof/>
                <w:webHidden/>
              </w:rPr>
              <w:instrText xml:space="preserve"> PAGEREF _Toc42190703 \h </w:instrText>
            </w:r>
            <w:r w:rsidR="002B1130">
              <w:rPr>
                <w:noProof/>
                <w:webHidden/>
              </w:rPr>
            </w:r>
            <w:r w:rsidR="002B1130">
              <w:rPr>
                <w:noProof/>
                <w:webHidden/>
              </w:rPr>
              <w:fldChar w:fldCharType="separate"/>
            </w:r>
            <w:r w:rsidR="002B1130">
              <w:rPr>
                <w:noProof/>
                <w:webHidden/>
              </w:rPr>
              <w:t>9</w:t>
            </w:r>
            <w:r w:rsidR="002B1130">
              <w:rPr>
                <w:noProof/>
                <w:webHidden/>
              </w:rPr>
              <w:fldChar w:fldCharType="end"/>
            </w:r>
          </w:hyperlink>
        </w:p>
        <w:p w14:paraId="22B8B30F" w14:textId="1871E7D0" w:rsidR="002B1130" w:rsidRDefault="003B2371">
          <w:pPr>
            <w:pStyle w:val="TOC3"/>
            <w:tabs>
              <w:tab w:val="left" w:pos="770"/>
              <w:tab w:val="right" w:leader="dot" w:pos="9350"/>
            </w:tabs>
            <w:rPr>
              <w:rFonts w:eastAsiaTheme="minorEastAsia" w:cstheme="minorBidi"/>
              <w:smallCaps w:val="0"/>
              <w:noProof/>
            </w:rPr>
          </w:pPr>
          <w:hyperlink w:anchor="_Toc42190704" w:history="1">
            <w:r w:rsidR="002B1130" w:rsidRPr="000F6FF9">
              <w:rPr>
                <w:rStyle w:val="Hyperlink"/>
                <w:rFonts w:ascii="Arial" w:hAnsi="Arial" w:cs="Arial"/>
                <w:noProof/>
              </w:rPr>
              <w:t>9.4.1.</w:t>
            </w:r>
            <w:r w:rsidR="002B1130">
              <w:rPr>
                <w:rFonts w:eastAsiaTheme="minorEastAsia" w:cstheme="minorBidi"/>
                <w:smallCaps w:val="0"/>
                <w:noProof/>
              </w:rPr>
              <w:tab/>
            </w:r>
            <w:r w:rsidR="002B1130" w:rsidRPr="000F6FF9">
              <w:rPr>
                <w:rStyle w:val="Hyperlink"/>
                <w:rFonts w:ascii="Arial" w:hAnsi="Arial" w:cs="Arial"/>
                <w:noProof/>
              </w:rPr>
              <w:t>Quarterly Narrative Report</w:t>
            </w:r>
            <w:r w:rsidR="002B1130">
              <w:rPr>
                <w:noProof/>
                <w:webHidden/>
              </w:rPr>
              <w:tab/>
            </w:r>
            <w:r w:rsidR="002B1130">
              <w:rPr>
                <w:noProof/>
                <w:webHidden/>
              </w:rPr>
              <w:fldChar w:fldCharType="begin"/>
            </w:r>
            <w:r w:rsidR="002B1130">
              <w:rPr>
                <w:noProof/>
                <w:webHidden/>
              </w:rPr>
              <w:instrText xml:space="preserve"> PAGEREF _Toc42190704 \h </w:instrText>
            </w:r>
            <w:r w:rsidR="002B1130">
              <w:rPr>
                <w:noProof/>
                <w:webHidden/>
              </w:rPr>
            </w:r>
            <w:r w:rsidR="002B1130">
              <w:rPr>
                <w:noProof/>
                <w:webHidden/>
              </w:rPr>
              <w:fldChar w:fldCharType="separate"/>
            </w:r>
            <w:r w:rsidR="002B1130">
              <w:rPr>
                <w:noProof/>
                <w:webHidden/>
              </w:rPr>
              <w:t>9</w:t>
            </w:r>
            <w:r w:rsidR="002B1130">
              <w:rPr>
                <w:noProof/>
                <w:webHidden/>
              </w:rPr>
              <w:fldChar w:fldCharType="end"/>
            </w:r>
          </w:hyperlink>
        </w:p>
        <w:p w14:paraId="22BA07CA" w14:textId="081B8D26" w:rsidR="002B1130" w:rsidRDefault="003B2371">
          <w:pPr>
            <w:pStyle w:val="TOC2"/>
            <w:tabs>
              <w:tab w:val="left" w:pos="587"/>
              <w:tab w:val="right" w:leader="dot" w:pos="9350"/>
            </w:tabs>
            <w:rPr>
              <w:rFonts w:eastAsiaTheme="minorEastAsia" w:cstheme="minorBidi"/>
              <w:b w:val="0"/>
              <w:bCs w:val="0"/>
              <w:smallCaps w:val="0"/>
              <w:noProof/>
            </w:rPr>
          </w:pPr>
          <w:hyperlink w:anchor="_Toc42190705" w:history="1">
            <w:r w:rsidR="002B1130" w:rsidRPr="000F6FF9">
              <w:rPr>
                <w:rStyle w:val="Hyperlink"/>
                <w:rFonts w:ascii="Arial" w:hAnsi="Arial" w:cs="Arial"/>
                <w:noProof/>
              </w:rPr>
              <w:t>9.5.</w:t>
            </w:r>
            <w:r w:rsidR="002B1130">
              <w:rPr>
                <w:rFonts w:eastAsiaTheme="minorEastAsia" w:cstheme="minorBidi"/>
                <w:b w:val="0"/>
                <w:bCs w:val="0"/>
                <w:smallCaps w:val="0"/>
                <w:noProof/>
              </w:rPr>
              <w:tab/>
            </w:r>
            <w:r w:rsidR="002B1130" w:rsidRPr="000F6FF9">
              <w:rPr>
                <w:rStyle w:val="Hyperlink"/>
                <w:rFonts w:ascii="Arial" w:hAnsi="Arial" w:cs="Arial"/>
                <w:noProof/>
              </w:rPr>
              <w:t>Contract Monitoring</w:t>
            </w:r>
            <w:r w:rsidR="002B1130">
              <w:rPr>
                <w:noProof/>
                <w:webHidden/>
              </w:rPr>
              <w:tab/>
            </w:r>
            <w:r w:rsidR="002B1130">
              <w:rPr>
                <w:noProof/>
                <w:webHidden/>
              </w:rPr>
              <w:fldChar w:fldCharType="begin"/>
            </w:r>
            <w:r w:rsidR="002B1130">
              <w:rPr>
                <w:noProof/>
                <w:webHidden/>
              </w:rPr>
              <w:instrText xml:space="preserve"> PAGEREF _Toc42190705 \h </w:instrText>
            </w:r>
            <w:r w:rsidR="002B1130">
              <w:rPr>
                <w:noProof/>
                <w:webHidden/>
              </w:rPr>
            </w:r>
            <w:r w:rsidR="002B1130">
              <w:rPr>
                <w:noProof/>
                <w:webHidden/>
              </w:rPr>
              <w:fldChar w:fldCharType="separate"/>
            </w:r>
            <w:r w:rsidR="002B1130">
              <w:rPr>
                <w:noProof/>
                <w:webHidden/>
              </w:rPr>
              <w:t>9</w:t>
            </w:r>
            <w:r w:rsidR="002B1130">
              <w:rPr>
                <w:noProof/>
                <w:webHidden/>
              </w:rPr>
              <w:fldChar w:fldCharType="end"/>
            </w:r>
          </w:hyperlink>
        </w:p>
        <w:p w14:paraId="55C992D8" w14:textId="63792182" w:rsidR="002B1130" w:rsidRDefault="003B2371">
          <w:pPr>
            <w:pStyle w:val="TOC2"/>
            <w:tabs>
              <w:tab w:val="left" w:pos="587"/>
              <w:tab w:val="right" w:leader="dot" w:pos="9350"/>
            </w:tabs>
            <w:rPr>
              <w:rFonts w:eastAsiaTheme="minorEastAsia" w:cstheme="minorBidi"/>
              <w:b w:val="0"/>
              <w:bCs w:val="0"/>
              <w:smallCaps w:val="0"/>
              <w:noProof/>
            </w:rPr>
          </w:pPr>
          <w:hyperlink w:anchor="_Toc42190706" w:history="1">
            <w:r w:rsidR="002B1130" w:rsidRPr="000F6FF9">
              <w:rPr>
                <w:rStyle w:val="Hyperlink"/>
                <w:rFonts w:ascii="Arial" w:hAnsi="Arial" w:cs="Arial"/>
                <w:noProof/>
              </w:rPr>
              <w:t>9.6.</w:t>
            </w:r>
            <w:r w:rsidR="002B1130">
              <w:rPr>
                <w:rFonts w:eastAsiaTheme="minorEastAsia" w:cstheme="minorBidi"/>
                <w:b w:val="0"/>
                <w:bCs w:val="0"/>
                <w:smallCaps w:val="0"/>
                <w:noProof/>
              </w:rPr>
              <w:tab/>
            </w:r>
            <w:r w:rsidR="002B1130" w:rsidRPr="000F6FF9">
              <w:rPr>
                <w:rStyle w:val="Hyperlink"/>
                <w:rFonts w:ascii="Arial" w:hAnsi="Arial" w:cs="Arial"/>
                <w:noProof/>
              </w:rPr>
              <w:t>Partnerships &amp; Collaboration</w:t>
            </w:r>
            <w:r w:rsidR="002B1130">
              <w:rPr>
                <w:noProof/>
                <w:webHidden/>
              </w:rPr>
              <w:tab/>
            </w:r>
            <w:r w:rsidR="002B1130">
              <w:rPr>
                <w:noProof/>
                <w:webHidden/>
              </w:rPr>
              <w:fldChar w:fldCharType="begin"/>
            </w:r>
            <w:r w:rsidR="002B1130">
              <w:rPr>
                <w:noProof/>
                <w:webHidden/>
              </w:rPr>
              <w:instrText xml:space="preserve"> PAGEREF _Toc42190706 \h </w:instrText>
            </w:r>
            <w:r w:rsidR="002B1130">
              <w:rPr>
                <w:noProof/>
                <w:webHidden/>
              </w:rPr>
            </w:r>
            <w:r w:rsidR="002B1130">
              <w:rPr>
                <w:noProof/>
                <w:webHidden/>
              </w:rPr>
              <w:fldChar w:fldCharType="separate"/>
            </w:r>
            <w:r w:rsidR="002B1130">
              <w:rPr>
                <w:noProof/>
                <w:webHidden/>
              </w:rPr>
              <w:t>10</w:t>
            </w:r>
            <w:r w:rsidR="002B1130">
              <w:rPr>
                <w:noProof/>
                <w:webHidden/>
              </w:rPr>
              <w:fldChar w:fldCharType="end"/>
            </w:r>
          </w:hyperlink>
        </w:p>
        <w:p w14:paraId="311346BB" w14:textId="26E047C6" w:rsidR="002B1130" w:rsidRDefault="003B2371">
          <w:pPr>
            <w:pStyle w:val="TOC3"/>
            <w:tabs>
              <w:tab w:val="left" w:pos="770"/>
              <w:tab w:val="right" w:leader="dot" w:pos="9350"/>
            </w:tabs>
            <w:rPr>
              <w:rFonts w:eastAsiaTheme="minorEastAsia" w:cstheme="minorBidi"/>
              <w:smallCaps w:val="0"/>
              <w:noProof/>
            </w:rPr>
          </w:pPr>
          <w:hyperlink w:anchor="_Toc42190707" w:history="1">
            <w:r w:rsidR="002B1130" w:rsidRPr="000F6FF9">
              <w:rPr>
                <w:rStyle w:val="Hyperlink"/>
                <w:rFonts w:ascii="Arial" w:hAnsi="Arial" w:cs="Arial"/>
                <w:noProof/>
              </w:rPr>
              <w:t>9.6.1.</w:t>
            </w:r>
            <w:r w:rsidR="002B1130">
              <w:rPr>
                <w:rFonts w:eastAsiaTheme="minorEastAsia" w:cstheme="minorBidi"/>
                <w:smallCaps w:val="0"/>
                <w:noProof/>
              </w:rPr>
              <w:tab/>
            </w:r>
            <w:r w:rsidR="002B1130" w:rsidRPr="000F6FF9">
              <w:rPr>
                <w:rStyle w:val="Hyperlink"/>
                <w:rFonts w:ascii="Arial" w:hAnsi="Arial" w:cs="Arial"/>
                <w:noProof/>
              </w:rPr>
              <w:t>Location</w:t>
            </w:r>
            <w:r w:rsidR="002B1130">
              <w:rPr>
                <w:noProof/>
                <w:webHidden/>
              </w:rPr>
              <w:tab/>
            </w:r>
            <w:r w:rsidR="002B1130">
              <w:rPr>
                <w:noProof/>
                <w:webHidden/>
              </w:rPr>
              <w:fldChar w:fldCharType="begin"/>
            </w:r>
            <w:r w:rsidR="002B1130">
              <w:rPr>
                <w:noProof/>
                <w:webHidden/>
              </w:rPr>
              <w:instrText xml:space="preserve"> PAGEREF _Toc42190707 \h </w:instrText>
            </w:r>
            <w:r w:rsidR="002B1130">
              <w:rPr>
                <w:noProof/>
                <w:webHidden/>
              </w:rPr>
            </w:r>
            <w:r w:rsidR="002B1130">
              <w:rPr>
                <w:noProof/>
                <w:webHidden/>
              </w:rPr>
              <w:fldChar w:fldCharType="separate"/>
            </w:r>
            <w:r w:rsidR="002B1130">
              <w:rPr>
                <w:noProof/>
                <w:webHidden/>
              </w:rPr>
              <w:t>10</w:t>
            </w:r>
            <w:r w:rsidR="002B1130">
              <w:rPr>
                <w:noProof/>
                <w:webHidden/>
              </w:rPr>
              <w:fldChar w:fldCharType="end"/>
            </w:r>
          </w:hyperlink>
        </w:p>
        <w:p w14:paraId="4B8D3ABE" w14:textId="648C4BF5" w:rsidR="002B1130" w:rsidRDefault="003B2371">
          <w:pPr>
            <w:pStyle w:val="TOC3"/>
            <w:tabs>
              <w:tab w:val="left" w:pos="770"/>
              <w:tab w:val="right" w:leader="dot" w:pos="9350"/>
            </w:tabs>
            <w:rPr>
              <w:rFonts w:eastAsiaTheme="minorEastAsia" w:cstheme="minorBidi"/>
              <w:smallCaps w:val="0"/>
              <w:noProof/>
            </w:rPr>
          </w:pPr>
          <w:hyperlink w:anchor="_Toc42190708" w:history="1">
            <w:r w:rsidR="002B1130" w:rsidRPr="000F6FF9">
              <w:rPr>
                <w:rStyle w:val="Hyperlink"/>
                <w:rFonts w:ascii="Arial" w:hAnsi="Arial" w:cs="Arial"/>
                <w:noProof/>
              </w:rPr>
              <w:t>9.6.2.</w:t>
            </w:r>
            <w:r w:rsidR="002B1130">
              <w:rPr>
                <w:rFonts w:eastAsiaTheme="minorEastAsia" w:cstheme="minorBidi"/>
                <w:smallCaps w:val="0"/>
                <w:noProof/>
              </w:rPr>
              <w:tab/>
            </w:r>
            <w:r w:rsidR="002B1130" w:rsidRPr="000F6FF9">
              <w:rPr>
                <w:rStyle w:val="Hyperlink"/>
                <w:rFonts w:ascii="Arial" w:hAnsi="Arial" w:cs="Arial"/>
                <w:noProof/>
              </w:rPr>
              <w:t>America’s Job Center of California (AJCC) &amp; Youth Service Providers</w:t>
            </w:r>
            <w:r w:rsidR="002B1130">
              <w:rPr>
                <w:noProof/>
                <w:webHidden/>
              </w:rPr>
              <w:tab/>
            </w:r>
            <w:r w:rsidR="002B1130">
              <w:rPr>
                <w:noProof/>
                <w:webHidden/>
              </w:rPr>
              <w:fldChar w:fldCharType="begin"/>
            </w:r>
            <w:r w:rsidR="002B1130">
              <w:rPr>
                <w:noProof/>
                <w:webHidden/>
              </w:rPr>
              <w:instrText xml:space="preserve"> PAGEREF _Toc42190708 \h </w:instrText>
            </w:r>
            <w:r w:rsidR="002B1130">
              <w:rPr>
                <w:noProof/>
                <w:webHidden/>
              </w:rPr>
            </w:r>
            <w:r w:rsidR="002B1130">
              <w:rPr>
                <w:noProof/>
                <w:webHidden/>
              </w:rPr>
              <w:fldChar w:fldCharType="separate"/>
            </w:r>
            <w:r w:rsidR="002B1130">
              <w:rPr>
                <w:noProof/>
                <w:webHidden/>
              </w:rPr>
              <w:t>10</w:t>
            </w:r>
            <w:r w:rsidR="002B1130">
              <w:rPr>
                <w:noProof/>
                <w:webHidden/>
              </w:rPr>
              <w:fldChar w:fldCharType="end"/>
            </w:r>
          </w:hyperlink>
        </w:p>
        <w:p w14:paraId="04135774" w14:textId="143FEABA" w:rsidR="002B1130" w:rsidRDefault="003B2371">
          <w:pPr>
            <w:pStyle w:val="TOC3"/>
            <w:tabs>
              <w:tab w:val="left" w:pos="770"/>
              <w:tab w:val="right" w:leader="dot" w:pos="9350"/>
            </w:tabs>
            <w:rPr>
              <w:rFonts w:eastAsiaTheme="minorEastAsia" w:cstheme="minorBidi"/>
              <w:smallCaps w:val="0"/>
              <w:noProof/>
            </w:rPr>
          </w:pPr>
          <w:hyperlink w:anchor="_Toc42190709" w:history="1">
            <w:r w:rsidR="002B1130" w:rsidRPr="000F6FF9">
              <w:rPr>
                <w:rStyle w:val="Hyperlink"/>
                <w:rFonts w:ascii="Arial" w:hAnsi="Arial" w:cs="Arial"/>
                <w:noProof/>
              </w:rPr>
              <w:t>9.6.3.</w:t>
            </w:r>
            <w:r w:rsidR="002B1130">
              <w:rPr>
                <w:rFonts w:eastAsiaTheme="minorEastAsia" w:cstheme="minorBidi"/>
                <w:smallCaps w:val="0"/>
                <w:noProof/>
              </w:rPr>
              <w:tab/>
            </w:r>
            <w:r w:rsidR="002B1130" w:rsidRPr="000F6FF9">
              <w:rPr>
                <w:rStyle w:val="Hyperlink"/>
                <w:rFonts w:ascii="Arial" w:hAnsi="Arial" w:cs="Arial"/>
                <w:noProof/>
              </w:rPr>
              <w:t>Meetings</w:t>
            </w:r>
            <w:r w:rsidR="002B1130">
              <w:rPr>
                <w:noProof/>
                <w:webHidden/>
              </w:rPr>
              <w:tab/>
            </w:r>
            <w:r w:rsidR="002B1130">
              <w:rPr>
                <w:noProof/>
                <w:webHidden/>
              </w:rPr>
              <w:fldChar w:fldCharType="begin"/>
            </w:r>
            <w:r w:rsidR="002B1130">
              <w:rPr>
                <w:noProof/>
                <w:webHidden/>
              </w:rPr>
              <w:instrText xml:space="preserve"> PAGEREF _Toc42190709 \h </w:instrText>
            </w:r>
            <w:r w:rsidR="002B1130">
              <w:rPr>
                <w:noProof/>
                <w:webHidden/>
              </w:rPr>
            </w:r>
            <w:r w:rsidR="002B1130">
              <w:rPr>
                <w:noProof/>
                <w:webHidden/>
              </w:rPr>
              <w:fldChar w:fldCharType="separate"/>
            </w:r>
            <w:r w:rsidR="002B1130">
              <w:rPr>
                <w:noProof/>
                <w:webHidden/>
              </w:rPr>
              <w:t>10</w:t>
            </w:r>
            <w:r w:rsidR="002B1130">
              <w:rPr>
                <w:noProof/>
                <w:webHidden/>
              </w:rPr>
              <w:fldChar w:fldCharType="end"/>
            </w:r>
          </w:hyperlink>
        </w:p>
        <w:p w14:paraId="750EBB1A" w14:textId="16F4A213" w:rsidR="002B1130" w:rsidRDefault="003B2371">
          <w:pPr>
            <w:pStyle w:val="TOC3"/>
            <w:tabs>
              <w:tab w:val="left" w:pos="770"/>
              <w:tab w:val="right" w:leader="dot" w:pos="9350"/>
            </w:tabs>
            <w:rPr>
              <w:rFonts w:eastAsiaTheme="minorEastAsia" w:cstheme="minorBidi"/>
              <w:smallCaps w:val="0"/>
              <w:noProof/>
            </w:rPr>
          </w:pPr>
          <w:hyperlink w:anchor="_Toc42190710" w:history="1">
            <w:r w:rsidR="002B1130" w:rsidRPr="000F6FF9">
              <w:rPr>
                <w:rStyle w:val="Hyperlink"/>
                <w:rFonts w:ascii="Arial" w:hAnsi="Arial" w:cs="Arial"/>
                <w:noProof/>
              </w:rPr>
              <w:t>9.6.4.</w:t>
            </w:r>
            <w:r w:rsidR="002B1130">
              <w:rPr>
                <w:rFonts w:eastAsiaTheme="minorEastAsia" w:cstheme="minorBidi"/>
                <w:smallCaps w:val="0"/>
                <w:noProof/>
              </w:rPr>
              <w:tab/>
            </w:r>
            <w:r w:rsidR="002B1130" w:rsidRPr="000F6FF9">
              <w:rPr>
                <w:rStyle w:val="Hyperlink"/>
                <w:rFonts w:ascii="Arial" w:hAnsi="Arial" w:cs="Arial"/>
                <w:noProof/>
              </w:rPr>
              <w:t>Contact Information</w:t>
            </w:r>
            <w:r w:rsidR="002B1130">
              <w:rPr>
                <w:noProof/>
                <w:webHidden/>
              </w:rPr>
              <w:tab/>
            </w:r>
            <w:r w:rsidR="002B1130">
              <w:rPr>
                <w:noProof/>
                <w:webHidden/>
              </w:rPr>
              <w:fldChar w:fldCharType="begin"/>
            </w:r>
            <w:r w:rsidR="002B1130">
              <w:rPr>
                <w:noProof/>
                <w:webHidden/>
              </w:rPr>
              <w:instrText xml:space="preserve"> PAGEREF _Toc42190710 \h </w:instrText>
            </w:r>
            <w:r w:rsidR="002B1130">
              <w:rPr>
                <w:noProof/>
                <w:webHidden/>
              </w:rPr>
            </w:r>
            <w:r w:rsidR="002B1130">
              <w:rPr>
                <w:noProof/>
                <w:webHidden/>
              </w:rPr>
              <w:fldChar w:fldCharType="separate"/>
            </w:r>
            <w:r w:rsidR="002B1130">
              <w:rPr>
                <w:noProof/>
                <w:webHidden/>
              </w:rPr>
              <w:t>10</w:t>
            </w:r>
            <w:r w:rsidR="002B1130">
              <w:rPr>
                <w:noProof/>
                <w:webHidden/>
              </w:rPr>
              <w:fldChar w:fldCharType="end"/>
            </w:r>
          </w:hyperlink>
        </w:p>
        <w:p w14:paraId="512CDCF7" w14:textId="660A316A" w:rsidR="002B1130" w:rsidRDefault="003B2371">
          <w:pPr>
            <w:pStyle w:val="TOC2"/>
            <w:tabs>
              <w:tab w:val="left" w:pos="587"/>
              <w:tab w:val="right" w:leader="dot" w:pos="9350"/>
            </w:tabs>
            <w:rPr>
              <w:rFonts w:eastAsiaTheme="minorEastAsia" w:cstheme="minorBidi"/>
              <w:b w:val="0"/>
              <w:bCs w:val="0"/>
              <w:smallCaps w:val="0"/>
              <w:noProof/>
            </w:rPr>
          </w:pPr>
          <w:hyperlink w:anchor="_Toc42190711" w:history="1">
            <w:r w:rsidR="002B1130" w:rsidRPr="000F6FF9">
              <w:rPr>
                <w:rStyle w:val="Hyperlink"/>
                <w:rFonts w:ascii="Arial" w:hAnsi="Arial" w:cs="Arial"/>
                <w:noProof/>
              </w:rPr>
              <w:t>9.7.</w:t>
            </w:r>
            <w:r w:rsidR="002B1130">
              <w:rPr>
                <w:rFonts w:eastAsiaTheme="minorEastAsia" w:cstheme="minorBidi"/>
                <w:b w:val="0"/>
                <w:bCs w:val="0"/>
                <w:smallCaps w:val="0"/>
                <w:noProof/>
              </w:rPr>
              <w:tab/>
            </w:r>
            <w:r w:rsidR="002B1130" w:rsidRPr="000F6FF9">
              <w:rPr>
                <w:rStyle w:val="Hyperlink"/>
                <w:rFonts w:ascii="Arial" w:hAnsi="Arial" w:cs="Arial"/>
                <w:noProof/>
              </w:rPr>
              <w:t>Participant Tracking</w:t>
            </w:r>
            <w:r w:rsidR="002B1130">
              <w:rPr>
                <w:noProof/>
                <w:webHidden/>
              </w:rPr>
              <w:tab/>
            </w:r>
            <w:r w:rsidR="002B1130">
              <w:rPr>
                <w:noProof/>
                <w:webHidden/>
              </w:rPr>
              <w:fldChar w:fldCharType="begin"/>
            </w:r>
            <w:r w:rsidR="002B1130">
              <w:rPr>
                <w:noProof/>
                <w:webHidden/>
              </w:rPr>
              <w:instrText xml:space="preserve"> PAGEREF _Toc42190711 \h </w:instrText>
            </w:r>
            <w:r w:rsidR="002B1130">
              <w:rPr>
                <w:noProof/>
                <w:webHidden/>
              </w:rPr>
            </w:r>
            <w:r w:rsidR="002B1130">
              <w:rPr>
                <w:noProof/>
                <w:webHidden/>
              </w:rPr>
              <w:fldChar w:fldCharType="separate"/>
            </w:r>
            <w:r w:rsidR="002B1130">
              <w:rPr>
                <w:noProof/>
                <w:webHidden/>
              </w:rPr>
              <w:t>10</w:t>
            </w:r>
            <w:r w:rsidR="002B1130">
              <w:rPr>
                <w:noProof/>
                <w:webHidden/>
              </w:rPr>
              <w:fldChar w:fldCharType="end"/>
            </w:r>
          </w:hyperlink>
        </w:p>
        <w:p w14:paraId="4125C7C5" w14:textId="3468292F" w:rsidR="002B1130" w:rsidRDefault="003B2371">
          <w:pPr>
            <w:pStyle w:val="TOC2"/>
            <w:tabs>
              <w:tab w:val="left" w:pos="587"/>
              <w:tab w:val="right" w:leader="dot" w:pos="9350"/>
            </w:tabs>
            <w:rPr>
              <w:rFonts w:eastAsiaTheme="minorEastAsia" w:cstheme="minorBidi"/>
              <w:b w:val="0"/>
              <w:bCs w:val="0"/>
              <w:smallCaps w:val="0"/>
              <w:noProof/>
            </w:rPr>
          </w:pPr>
          <w:hyperlink w:anchor="_Toc42190712" w:history="1">
            <w:r w:rsidR="002B1130" w:rsidRPr="000F6FF9">
              <w:rPr>
                <w:rStyle w:val="Hyperlink"/>
                <w:rFonts w:ascii="Arial" w:hAnsi="Arial" w:cs="Arial"/>
                <w:noProof/>
              </w:rPr>
              <w:t>9.8.</w:t>
            </w:r>
            <w:r w:rsidR="002B1130">
              <w:rPr>
                <w:rFonts w:eastAsiaTheme="minorEastAsia" w:cstheme="minorBidi"/>
                <w:b w:val="0"/>
                <w:bCs w:val="0"/>
                <w:smallCaps w:val="0"/>
                <w:noProof/>
              </w:rPr>
              <w:tab/>
            </w:r>
            <w:r w:rsidR="002B1130" w:rsidRPr="000F6FF9">
              <w:rPr>
                <w:rStyle w:val="Hyperlink"/>
                <w:rFonts w:ascii="Arial" w:hAnsi="Arial" w:cs="Arial"/>
                <w:noProof/>
              </w:rPr>
              <w:t>Business Engagement and Match Tracking</w:t>
            </w:r>
            <w:r w:rsidR="002B1130">
              <w:rPr>
                <w:noProof/>
                <w:webHidden/>
              </w:rPr>
              <w:tab/>
            </w:r>
            <w:r w:rsidR="002B1130">
              <w:rPr>
                <w:noProof/>
                <w:webHidden/>
              </w:rPr>
              <w:fldChar w:fldCharType="begin"/>
            </w:r>
            <w:r w:rsidR="002B1130">
              <w:rPr>
                <w:noProof/>
                <w:webHidden/>
              </w:rPr>
              <w:instrText xml:space="preserve"> PAGEREF _Toc42190712 \h </w:instrText>
            </w:r>
            <w:r w:rsidR="002B1130">
              <w:rPr>
                <w:noProof/>
                <w:webHidden/>
              </w:rPr>
            </w:r>
            <w:r w:rsidR="002B1130">
              <w:rPr>
                <w:noProof/>
                <w:webHidden/>
              </w:rPr>
              <w:fldChar w:fldCharType="separate"/>
            </w:r>
            <w:r w:rsidR="002B1130">
              <w:rPr>
                <w:noProof/>
                <w:webHidden/>
              </w:rPr>
              <w:t>11</w:t>
            </w:r>
            <w:r w:rsidR="002B1130">
              <w:rPr>
                <w:noProof/>
                <w:webHidden/>
              </w:rPr>
              <w:fldChar w:fldCharType="end"/>
            </w:r>
          </w:hyperlink>
        </w:p>
        <w:p w14:paraId="616DBAD0" w14:textId="066E32D5" w:rsidR="002B1130" w:rsidRDefault="003B2371">
          <w:pPr>
            <w:pStyle w:val="TOC1"/>
            <w:tabs>
              <w:tab w:val="left" w:pos="526"/>
              <w:tab w:val="right" w:leader="dot" w:pos="9350"/>
            </w:tabs>
            <w:rPr>
              <w:rFonts w:eastAsiaTheme="minorEastAsia" w:cstheme="minorBidi"/>
              <w:b w:val="0"/>
              <w:bCs w:val="0"/>
              <w:caps w:val="0"/>
              <w:noProof/>
              <w:u w:val="none"/>
            </w:rPr>
          </w:pPr>
          <w:hyperlink w:anchor="_Toc42190713" w:history="1">
            <w:r w:rsidR="002B1130" w:rsidRPr="000F6FF9">
              <w:rPr>
                <w:rStyle w:val="Hyperlink"/>
                <w:rFonts w:ascii="Arial" w:hAnsi="Arial" w:cs="Arial"/>
                <w:noProof/>
                <w14:scene3d>
                  <w14:camera w14:prst="orthographicFront"/>
                  <w14:lightRig w14:rig="threePt" w14:dir="t">
                    <w14:rot w14:lat="0" w14:lon="0" w14:rev="0"/>
                  </w14:lightRig>
                </w14:scene3d>
              </w:rPr>
              <w:t>10.</w:t>
            </w:r>
            <w:r w:rsidR="002B1130">
              <w:rPr>
                <w:rFonts w:eastAsiaTheme="minorEastAsia" w:cstheme="minorBidi"/>
                <w:b w:val="0"/>
                <w:bCs w:val="0"/>
                <w:caps w:val="0"/>
                <w:noProof/>
                <w:u w:val="none"/>
              </w:rPr>
              <w:tab/>
            </w:r>
            <w:r w:rsidR="002B1130" w:rsidRPr="000F6FF9">
              <w:rPr>
                <w:rStyle w:val="Hyperlink"/>
                <w:rFonts w:ascii="Arial" w:hAnsi="Arial" w:cs="Arial"/>
                <w:noProof/>
              </w:rPr>
              <w:t>Financial Provisions</w:t>
            </w:r>
            <w:r w:rsidR="002B1130">
              <w:rPr>
                <w:noProof/>
                <w:webHidden/>
              </w:rPr>
              <w:tab/>
            </w:r>
            <w:r w:rsidR="002B1130">
              <w:rPr>
                <w:noProof/>
                <w:webHidden/>
              </w:rPr>
              <w:fldChar w:fldCharType="begin"/>
            </w:r>
            <w:r w:rsidR="002B1130">
              <w:rPr>
                <w:noProof/>
                <w:webHidden/>
              </w:rPr>
              <w:instrText xml:space="preserve"> PAGEREF _Toc42190713 \h </w:instrText>
            </w:r>
            <w:r w:rsidR="002B1130">
              <w:rPr>
                <w:noProof/>
                <w:webHidden/>
              </w:rPr>
            </w:r>
            <w:r w:rsidR="002B1130">
              <w:rPr>
                <w:noProof/>
                <w:webHidden/>
              </w:rPr>
              <w:fldChar w:fldCharType="separate"/>
            </w:r>
            <w:r w:rsidR="002B1130">
              <w:rPr>
                <w:noProof/>
                <w:webHidden/>
              </w:rPr>
              <w:t>11</w:t>
            </w:r>
            <w:r w:rsidR="002B1130">
              <w:rPr>
                <w:noProof/>
                <w:webHidden/>
              </w:rPr>
              <w:fldChar w:fldCharType="end"/>
            </w:r>
          </w:hyperlink>
        </w:p>
        <w:p w14:paraId="49A4AD21" w14:textId="6B185A85" w:rsidR="002B1130" w:rsidRDefault="003B2371">
          <w:pPr>
            <w:pStyle w:val="TOC2"/>
            <w:tabs>
              <w:tab w:val="left" w:pos="709"/>
              <w:tab w:val="right" w:leader="dot" w:pos="9350"/>
            </w:tabs>
            <w:rPr>
              <w:rFonts w:eastAsiaTheme="minorEastAsia" w:cstheme="minorBidi"/>
              <w:b w:val="0"/>
              <w:bCs w:val="0"/>
              <w:smallCaps w:val="0"/>
              <w:noProof/>
            </w:rPr>
          </w:pPr>
          <w:hyperlink w:anchor="_Toc42190714" w:history="1">
            <w:r w:rsidR="002B1130" w:rsidRPr="000F6FF9">
              <w:rPr>
                <w:rStyle w:val="Hyperlink"/>
                <w:rFonts w:ascii="Arial" w:hAnsi="Arial" w:cs="Arial"/>
                <w:noProof/>
              </w:rPr>
              <w:t>10.1.</w:t>
            </w:r>
            <w:r w:rsidR="002B1130">
              <w:rPr>
                <w:rFonts w:eastAsiaTheme="minorEastAsia" w:cstheme="minorBidi"/>
                <w:b w:val="0"/>
                <w:bCs w:val="0"/>
                <w:smallCaps w:val="0"/>
                <w:noProof/>
              </w:rPr>
              <w:tab/>
            </w:r>
            <w:r w:rsidR="002B1130" w:rsidRPr="000F6FF9">
              <w:rPr>
                <w:rStyle w:val="Hyperlink"/>
                <w:rFonts w:ascii="Arial" w:hAnsi="Arial" w:cs="Arial"/>
                <w:noProof/>
              </w:rPr>
              <w:t>Invoicing</w:t>
            </w:r>
            <w:r w:rsidR="002B1130">
              <w:rPr>
                <w:noProof/>
                <w:webHidden/>
              </w:rPr>
              <w:tab/>
            </w:r>
            <w:r w:rsidR="002B1130">
              <w:rPr>
                <w:noProof/>
                <w:webHidden/>
              </w:rPr>
              <w:fldChar w:fldCharType="begin"/>
            </w:r>
            <w:r w:rsidR="002B1130">
              <w:rPr>
                <w:noProof/>
                <w:webHidden/>
              </w:rPr>
              <w:instrText xml:space="preserve"> PAGEREF _Toc42190714 \h </w:instrText>
            </w:r>
            <w:r w:rsidR="002B1130">
              <w:rPr>
                <w:noProof/>
                <w:webHidden/>
              </w:rPr>
            </w:r>
            <w:r w:rsidR="002B1130">
              <w:rPr>
                <w:noProof/>
                <w:webHidden/>
              </w:rPr>
              <w:fldChar w:fldCharType="separate"/>
            </w:r>
            <w:r w:rsidR="002B1130">
              <w:rPr>
                <w:noProof/>
                <w:webHidden/>
              </w:rPr>
              <w:t>11</w:t>
            </w:r>
            <w:r w:rsidR="002B1130">
              <w:rPr>
                <w:noProof/>
                <w:webHidden/>
              </w:rPr>
              <w:fldChar w:fldCharType="end"/>
            </w:r>
          </w:hyperlink>
        </w:p>
        <w:p w14:paraId="4D92B696" w14:textId="17C846FD" w:rsidR="002B1130" w:rsidRDefault="003B2371">
          <w:pPr>
            <w:pStyle w:val="TOC2"/>
            <w:tabs>
              <w:tab w:val="left" w:pos="709"/>
              <w:tab w:val="right" w:leader="dot" w:pos="9350"/>
            </w:tabs>
            <w:rPr>
              <w:rFonts w:eastAsiaTheme="minorEastAsia" w:cstheme="minorBidi"/>
              <w:b w:val="0"/>
              <w:bCs w:val="0"/>
              <w:smallCaps w:val="0"/>
              <w:noProof/>
            </w:rPr>
          </w:pPr>
          <w:hyperlink w:anchor="_Toc42190715" w:history="1">
            <w:r w:rsidR="002B1130" w:rsidRPr="000F6FF9">
              <w:rPr>
                <w:rStyle w:val="Hyperlink"/>
                <w:rFonts w:ascii="Arial" w:hAnsi="Arial" w:cs="Arial"/>
                <w:noProof/>
              </w:rPr>
              <w:t>10.2.</w:t>
            </w:r>
            <w:r w:rsidR="002B1130">
              <w:rPr>
                <w:rFonts w:eastAsiaTheme="minorEastAsia" w:cstheme="minorBidi"/>
                <w:b w:val="0"/>
                <w:bCs w:val="0"/>
                <w:smallCaps w:val="0"/>
                <w:noProof/>
              </w:rPr>
              <w:tab/>
            </w:r>
            <w:r w:rsidR="002B1130" w:rsidRPr="000F6FF9">
              <w:rPr>
                <w:rStyle w:val="Hyperlink"/>
                <w:rFonts w:ascii="Arial" w:hAnsi="Arial" w:cs="Arial"/>
                <w:noProof/>
              </w:rPr>
              <w:t>Payment Method</w:t>
            </w:r>
            <w:r w:rsidR="002B1130">
              <w:rPr>
                <w:noProof/>
                <w:webHidden/>
              </w:rPr>
              <w:tab/>
            </w:r>
            <w:r w:rsidR="002B1130">
              <w:rPr>
                <w:noProof/>
                <w:webHidden/>
              </w:rPr>
              <w:fldChar w:fldCharType="begin"/>
            </w:r>
            <w:r w:rsidR="002B1130">
              <w:rPr>
                <w:noProof/>
                <w:webHidden/>
              </w:rPr>
              <w:instrText xml:space="preserve"> PAGEREF _Toc42190715 \h </w:instrText>
            </w:r>
            <w:r w:rsidR="002B1130">
              <w:rPr>
                <w:noProof/>
                <w:webHidden/>
              </w:rPr>
            </w:r>
            <w:r w:rsidR="002B1130">
              <w:rPr>
                <w:noProof/>
                <w:webHidden/>
              </w:rPr>
              <w:fldChar w:fldCharType="separate"/>
            </w:r>
            <w:r w:rsidR="002B1130">
              <w:rPr>
                <w:noProof/>
                <w:webHidden/>
              </w:rPr>
              <w:t>11</w:t>
            </w:r>
            <w:r w:rsidR="002B1130">
              <w:rPr>
                <w:noProof/>
                <w:webHidden/>
              </w:rPr>
              <w:fldChar w:fldCharType="end"/>
            </w:r>
          </w:hyperlink>
        </w:p>
        <w:p w14:paraId="10736C0A" w14:textId="4B65438B" w:rsidR="002B1130" w:rsidRDefault="003B2371">
          <w:pPr>
            <w:pStyle w:val="TOC2"/>
            <w:tabs>
              <w:tab w:val="left" w:pos="709"/>
              <w:tab w:val="right" w:leader="dot" w:pos="9350"/>
            </w:tabs>
            <w:rPr>
              <w:rFonts w:eastAsiaTheme="minorEastAsia" w:cstheme="minorBidi"/>
              <w:b w:val="0"/>
              <w:bCs w:val="0"/>
              <w:smallCaps w:val="0"/>
              <w:noProof/>
            </w:rPr>
          </w:pPr>
          <w:hyperlink w:anchor="_Toc42190716" w:history="1">
            <w:r w:rsidR="002B1130" w:rsidRPr="000F6FF9">
              <w:rPr>
                <w:rStyle w:val="Hyperlink"/>
                <w:rFonts w:ascii="Arial" w:hAnsi="Arial" w:cs="Arial"/>
                <w:noProof/>
              </w:rPr>
              <w:t>10.3.</w:t>
            </w:r>
            <w:r w:rsidR="002B1130">
              <w:rPr>
                <w:rFonts w:eastAsiaTheme="minorEastAsia" w:cstheme="minorBidi"/>
                <w:b w:val="0"/>
                <w:bCs w:val="0"/>
                <w:smallCaps w:val="0"/>
                <w:noProof/>
              </w:rPr>
              <w:tab/>
            </w:r>
            <w:r w:rsidR="002B1130" w:rsidRPr="000F6FF9">
              <w:rPr>
                <w:rStyle w:val="Hyperlink"/>
                <w:rFonts w:ascii="Arial" w:hAnsi="Arial" w:cs="Arial"/>
                <w:noProof/>
              </w:rPr>
              <w:t>Subcontracts</w:t>
            </w:r>
            <w:r w:rsidR="002B1130">
              <w:rPr>
                <w:noProof/>
                <w:webHidden/>
              </w:rPr>
              <w:tab/>
            </w:r>
            <w:r w:rsidR="002B1130">
              <w:rPr>
                <w:noProof/>
                <w:webHidden/>
              </w:rPr>
              <w:fldChar w:fldCharType="begin"/>
            </w:r>
            <w:r w:rsidR="002B1130">
              <w:rPr>
                <w:noProof/>
                <w:webHidden/>
              </w:rPr>
              <w:instrText xml:space="preserve"> PAGEREF _Toc42190716 \h </w:instrText>
            </w:r>
            <w:r w:rsidR="002B1130">
              <w:rPr>
                <w:noProof/>
                <w:webHidden/>
              </w:rPr>
            </w:r>
            <w:r w:rsidR="002B1130">
              <w:rPr>
                <w:noProof/>
                <w:webHidden/>
              </w:rPr>
              <w:fldChar w:fldCharType="separate"/>
            </w:r>
            <w:r w:rsidR="002B1130">
              <w:rPr>
                <w:noProof/>
                <w:webHidden/>
              </w:rPr>
              <w:t>11</w:t>
            </w:r>
            <w:r w:rsidR="002B1130">
              <w:rPr>
                <w:noProof/>
                <w:webHidden/>
              </w:rPr>
              <w:fldChar w:fldCharType="end"/>
            </w:r>
          </w:hyperlink>
        </w:p>
        <w:p w14:paraId="3704836A" w14:textId="4B86CF3D" w:rsidR="002B1130" w:rsidRDefault="003B2371">
          <w:pPr>
            <w:pStyle w:val="TOC2"/>
            <w:tabs>
              <w:tab w:val="left" w:pos="709"/>
              <w:tab w:val="right" w:leader="dot" w:pos="9350"/>
            </w:tabs>
            <w:rPr>
              <w:rFonts w:eastAsiaTheme="minorEastAsia" w:cstheme="minorBidi"/>
              <w:b w:val="0"/>
              <w:bCs w:val="0"/>
              <w:smallCaps w:val="0"/>
              <w:noProof/>
            </w:rPr>
          </w:pPr>
          <w:hyperlink w:anchor="_Toc42190717" w:history="1">
            <w:r w:rsidR="002B1130" w:rsidRPr="000F6FF9">
              <w:rPr>
                <w:rStyle w:val="Hyperlink"/>
                <w:rFonts w:ascii="Arial" w:hAnsi="Arial" w:cs="Arial"/>
                <w:noProof/>
              </w:rPr>
              <w:t>10.4.</w:t>
            </w:r>
            <w:r w:rsidR="002B1130">
              <w:rPr>
                <w:rFonts w:eastAsiaTheme="minorEastAsia" w:cstheme="minorBidi"/>
                <w:b w:val="0"/>
                <w:bCs w:val="0"/>
                <w:smallCaps w:val="0"/>
                <w:noProof/>
              </w:rPr>
              <w:tab/>
            </w:r>
            <w:r w:rsidR="002B1130" w:rsidRPr="000F6FF9">
              <w:rPr>
                <w:rStyle w:val="Hyperlink"/>
                <w:rFonts w:ascii="Arial" w:hAnsi="Arial" w:cs="Arial"/>
                <w:noProof/>
              </w:rPr>
              <w:t>Accounting and Record-Keeping Requirements</w:t>
            </w:r>
            <w:r w:rsidR="002B1130">
              <w:rPr>
                <w:noProof/>
                <w:webHidden/>
              </w:rPr>
              <w:tab/>
            </w:r>
            <w:r w:rsidR="002B1130">
              <w:rPr>
                <w:noProof/>
                <w:webHidden/>
              </w:rPr>
              <w:fldChar w:fldCharType="begin"/>
            </w:r>
            <w:r w:rsidR="002B1130">
              <w:rPr>
                <w:noProof/>
                <w:webHidden/>
              </w:rPr>
              <w:instrText xml:space="preserve"> PAGEREF _Toc42190717 \h </w:instrText>
            </w:r>
            <w:r w:rsidR="002B1130">
              <w:rPr>
                <w:noProof/>
                <w:webHidden/>
              </w:rPr>
            </w:r>
            <w:r w:rsidR="002B1130">
              <w:rPr>
                <w:noProof/>
                <w:webHidden/>
              </w:rPr>
              <w:fldChar w:fldCharType="separate"/>
            </w:r>
            <w:r w:rsidR="002B1130">
              <w:rPr>
                <w:noProof/>
                <w:webHidden/>
              </w:rPr>
              <w:t>11</w:t>
            </w:r>
            <w:r w:rsidR="002B1130">
              <w:rPr>
                <w:noProof/>
                <w:webHidden/>
              </w:rPr>
              <w:fldChar w:fldCharType="end"/>
            </w:r>
          </w:hyperlink>
        </w:p>
        <w:p w14:paraId="433253CC" w14:textId="1363606D" w:rsidR="002B1130" w:rsidRDefault="003B2371">
          <w:pPr>
            <w:pStyle w:val="TOC2"/>
            <w:tabs>
              <w:tab w:val="left" w:pos="709"/>
              <w:tab w:val="right" w:leader="dot" w:pos="9350"/>
            </w:tabs>
            <w:rPr>
              <w:rFonts w:eastAsiaTheme="minorEastAsia" w:cstheme="minorBidi"/>
              <w:b w:val="0"/>
              <w:bCs w:val="0"/>
              <w:smallCaps w:val="0"/>
              <w:noProof/>
            </w:rPr>
          </w:pPr>
          <w:hyperlink w:anchor="_Toc42190718" w:history="1">
            <w:r w:rsidR="002B1130" w:rsidRPr="000F6FF9">
              <w:rPr>
                <w:rStyle w:val="Hyperlink"/>
                <w:rFonts w:ascii="Arial" w:hAnsi="Arial" w:cs="Arial"/>
                <w:noProof/>
              </w:rPr>
              <w:t>10.5.</w:t>
            </w:r>
            <w:r w:rsidR="002B1130">
              <w:rPr>
                <w:rFonts w:eastAsiaTheme="minorEastAsia" w:cstheme="minorBidi"/>
                <w:b w:val="0"/>
                <w:bCs w:val="0"/>
                <w:smallCaps w:val="0"/>
                <w:noProof/>
              </w:rPr>
              <w:tab/>
            </w:r>
            <w:r w:rsidR="002B1130" w:rsidRPr="000F6FF9">
              <w:rPr>
                <w:rStyle w:val="Hyperlink"/>
                <w:rFonts w:ascii="Arial" w:hAnsi="Arial" w:cs="Arial"/>
                <w:noProof/>
              </w:rPr>
              <w:t>Program Income</w:t>
            </w:r>
            <w:r w:rsidR="002B1130">
              <w:rPr>
                <w:noProof/>
                <w:webHidden/>
              </w:rPr>
              <w:tab/>
            </w:r>
            <w:r w:rsidR="002B1130">
              <w:rPr>
                <w:noProof/>
                <w:webHidden/>
              </w:rPr>
              <w:fldChar w:fldCharType="begin"/>
            </w:r>
            <w:r w:rsidR="002B1130">
              <w:rPr>
                <w:noProof/>
                <w:webHidden/>
              </w:rPr>
              <w:instrText xml:space="preserve"> PAGEREF _Toc42190718 \h </w:instrText>
            </w:r>
            <w:r w:rsidR="002B1130">
              <w:rPr>
                <w:noProof/>
                <w:webHidden/>
              </w:rPr>
            </w:r>
            <w:r w:rsidR="002B1130">
              <w:rPr>
                <w:noProof/>
                <w:webHidden/>
              </w:rPr>
              <w:fldChar w:fldCharType="separate"/>
            </w:r>
            <w:r w:rsidR="002B1130">
              <w:rPr>
                <w:noProof/>
                <w:webHidden/>
              </w:rPr>
              <w:t>12</w:t>
            </w:r>
            <w:r w:rsidR="002B1130">
              <w:rPr>
                <w:noProof/>
                <w:webHidden/>
              </w:rPr>
              <w:fldChar w:fldCharType="end"/>
            </w:r>
          </w:hyperlink>
        </w:p>
        <w:p w14:paraId="7CC58E39" w14:textId="11260D1D" w:rsidR="002B1130" w:rsidRDefault="003B2371">
          <w:pPr>
            <w:pStyle w:val="TOC2"/>
            <w:tabs>
              <w:tab w:val="left" w:pos="709"/>
              <w:tab w:val="right" w:leader="dot" w:pos="9350"/>
            </w:tabs>
            <w:rPr>
              <w:rFonts w:eastAsiaTheme="minorEastAsia" w:cstheme="minorBidi"/>
              <w:b w:val="0"/>
              <w:bCs w:val="0"/>
              <w:smallCaps w:val="0"/>
              <w:noProof/>
            </w:rPr>
          </w:pPr>
          <w:hyperlink w:anchor="_Toc42190719" w:history="1">
            <w:r w:rsidR="002B1130" w:rsidRPr="000F6FF9">
              <w:rPr>
                <w:rStyle w:val="Hyperlink"/>
                <w:rFonts w:ascii="Arial" w:hAnsi="Arial" w:cs="Arial"/>
                <w:noProof/>
              </w:rPr>
              <w:t>10.6.</w:t>
            </w:r>
            <w:r w:rsidR="002B1130">
              <w:rPr>
                <w:rFonts w:eastAsiaTheme="minorEastAsia" w:cstheme="minorBidi"/>
                <w:b w:val="0"/>
                <w:bCs w:val="0"/>
                <w:smallCaps w:val="0"/>
                <w:noProof/>
              </w:rPr>
              <w:tab/>
            </w:r>
            <w:r w:rsidR="002B1130" w:rsidRPr="000F6FF9">
              <w:rPr>
                <w:rStyle w:val="Hyperlink"/>
                <w:rFonts w:ascii="Arial" w:hAnsi="Arial" w:cs="Arial"/>
                <w:noProof/>
              </w:rPr>
              <w:t>Contract Modifications</w:t>
            </w:r>
            <w:r w:rsidR="002B1130">
              <w:rPr>
                <w:noProof/>
                <w:webHidden/>
              </w:rPr>
              <w:tab/>
            </w:r>
            <w:r w:rsidR="002B1130">
              <w:rPr>
                <w:noProof/>
                <w:webHidden/>
              </w:rPr>
              <w:fldChar w:fldCharType="begin"/>
            </w:r>
            <w:r w:rsidR="002B1130">
              <w:rPr>
                <w:noProof/>
                <w:webHidden/>
              </w:rPr>
              <w:instrText xml:space="preserve"> PAGEREF _Toc42190719 \h </w:instrText>
            </w:r>
            <w:r w:rsidR="002B1130">
              <w:rPr>
                <w:noProof/>
                <w:webHidden/>
              </w:rPr>
            </w:r>
            <w:r w:rsidR="002B1130">
              <w:rPr>
                <w:noProof/>
                <w:webHidden/>
              </w:rPr>
              <w:fldChar w:fldCharType="separate"/>
            </w:r>
            <w:r w:rsidR="002B1130">
              <w:rPr>
                <w:noProof/>
                <w:webHidden/>
              </w:rPr>
              <w:t>12</w:t>
            </w:r>
            <w:r w:rsidR="002B1130">
              <w:rPr>
                <w:noProof/>
                <w:webHidden/>
              </w:rPr>
              <w:fldChar w:fldCharType="end"/>
            </w:r>
          </w:hyperlink>
        </w:p>
        <w:p w14:paraId="41EE2E19" w14:textId="26E1FAD3" w:rsidR="002B1130" w:rsidRDefault="003B2371">
          <w:pPr>
            <w:pStyle w:val="TOC2"/>
            <w:tabs>
              <w:tab w:val="left" w:pos="709"/>
              <w:tab w:val="right" w:leader="dot" w:pos="9350"/>
            </w:tabs>
            <w:rPr>
              <w:rFonts w:eastAsiaTheme="minorEastAsia" w:cstheme="minorBidi"/>
              <w:b w:val="0"/>
              <w:bCs w:val="0"/>
              <w:smallCaps w:val="0"/>
              <w:noProof/>
            </w:rPr>
          </w:pPr>
          <w:hyperlink w:anchor="_Toc42190720" w:history="1">
            <w:r w:rsidR="002B1130" w:rsidRPr="000F6FF9">
              <w:rPr>
                <w:rStyle w:val="Hyperlink"/>
                <w:rFonts w:ascii="Arial" w:hAnsi="Arial" w:cs="Arial"/>
                <w:noProof/>
              </w:rPr>
              <w:t>10.7.</w:t>
            </w:r>
            <w:r w:rsidR="002B1130">
              <w:rPr>
                <w:rFonts w:eastAsiaTheme="minorEastAsia" w:cstheme="minorBidi"/>
                <w:b w:val="0"/>
                <w:bCs w:val="0"/>
                <w:smallCaps w:val="0"/>
                <w:noProof/>
              </w:rPr>
              <w:tab/>
            </w:r>
            <w:r w:rsidR="002B1130" w:rsidRPr="000F6FF9">
              <w:rPr>
                <w:rStyle w:val="Hyperlink"/>
                <w:rFonts w:ascii="Arial" w:hAnsi="Arial" w:cs="Arial"/>
                <w:noProof/>
              </w:rPr>
              <w:t>Support (Administrative) vs. Program Costs</w:t>
            </w:r>
            <w:r w:rsidR="002B1130">
              <w:rPr>
                <w:noProof/>
                <w:webHidden/>
              </w:rPr>
              <w:tab/>
            </w:r>
            <w:r w:rsidR="002B1130">
              <w:rPr>
                <w:noProof/>
                <w:webHidden/>
              </w:rPr>
              <w:fldChar w:fldCharType="begin"/>
            </w:r>
            <w:r w:rsidR="002B1130">
              <w:rPr>
                <w:noProof/>
                <w:webHidden/>
              </w:rPr>
              <w:instrText xml:space="preserve"> PAGEREF _Toc42190720 \h </w:instrText>
            </w:r>
            <w:r w:rsidR="002B1130">
              <w:rPr>
                <w:noProof/>
                <w:webHidden/>
              </w:rPr>
            </w:r>
            <w:r w:rsidR="002B1130">
              <w:rPr>
                <w:noProof/>
                <w:webHidden/>
              </w:rPr>
              <w:fldChar w:fldCharType="separate"/>
            </w:r>
            <w:r w:rsidR="002B1130">
              <w:rPr>
                <w:noProof/>
                <w:webHidden/>
              </w:rPr>
              <w:t>12</w:t>
            </w:r>
            <w:r w:rsidR="002B1130">
              <w:rPr>
                <w:noProof/>
                <w:webHidden/>
              </w:rPr>
              <w:fldChar w:fldCharType="end"/>
            </w:r>
          </w:hyperlink>
        </w:p>
        <w:p w14:paraId="696B45A1" w14:textId="71066033" w:rsidR="002B1130" w:rsidRDefault="003B2371">
          <w:pPr>
            <w:pStyle w:val="TOC2"/>
            <w:tabs>
              <w:tab w:val="left" w:pos="709"/>
              <w:tab w:val="right" w:leader="dot" w:pos="9350"/>
            </w:tabs>
            <w:rPr>
              <w:rFonts w:eastAsiaTheme="minorEastAsia" w:cstheme="minorBidi"/>
              <w:b w:val="0"/>
              <w:bCs w:val="0"/>
              <w:smallCaps w:val="0"/>
              <w:noProof/>
            </w:rPr>
          </w:pPr>
          <w:hyperlink w:anchor="_Toc42190721" w:history="1">
            <w:r w:rsidR="002B1130" w:rsidRPr="000F6FF9">
              <w:rPr>
                <w:rStyle w:val="Hyperlink"/>
                <w:rFonts w:ascii="Arial" w:hAnsi="Arial" w:cs="Arial"/>
                <w:noProof/>
              </w:rPr>
              <w:t>10.8.</w:t>
            </w:r>
            <w:r w:rsidR="002B1130">
              <w:rPr>
                <w:rFonts w:eastAsiaTheme="minorEastAsia" w:cstheme="minorBidi"/>
                <w:b w:val="0"/>
                <w:bCs w:val="0"/>
                <w:smallCaps w:val="0"/>
                <w:noProof/>
              </w:rPr>
              <w:tab/>
            </w:r>
            <w:r w:rsidR="002B1130" w:rsidRPr="000F6FF9">
              <w:rPr>
                <w:rStyle w:val="Hyperlink"/>
                <w:rFonts w:ascii="Arial" w:hAnsi="Arial" w:cs="Arial"/>
                <w:noProof/>
              </w:rPr>
              <w:t>Records Keeping</w:t>
            </w:r>
            <w:r w:rsidR="002B1130">
              <w:rPr>
                <w:noProof/>
                <w:webHidden/>
              </w:rPr>
              <w:tab/>
            </w:r>
            <w:r w:rsidR="002B1130">
              <w:rPr>
                <w:noProof/>
                <w:webHidden/>
              </w:rPr>
              <w:fldChar w:fldCharType="begin"/>
            </w:r>
            <w:r w:rsidR="002B1130">
              <w:rPr>
                <w:noProof/>
                <w:webHidden/>
              </w:rPr>
              <w:instrText xml:space="preserve"> PAGEREF _Toc42190721 \h </w:instrText>
            </w:r>
            <w:r w:rsidR="002B1130">
              <w:rPr>
                <w:noProof/>
                <w:webHidden/>
              </w:rPr>
            </w:r>
            <w:r w:rsidR="002B1130">
              <w:rPr>
                <w:noProof/>
                <w:webHidden/>
              </w:rPr>
              <w:fldChar w:fldCharType="separate"/>
            </w:r>
            <w:r w:rsidR="002B1130">
              <w:rPr>
                <w:noProof/>
                <w:webHidden/>
              </w:rPr>
              <w:t>12</w:t>
            </w:r>
            <w:r w:rsidR="002B1130">
              <w:rPr>
                <w:noProof/>
                <w:webHidden/>
              </w:rPr>
              <w:fldChar w:fldCharType="end"/>
            </w:r>
          </w:hyperlink>
        </w:p>
        <w:p w14:paraId="535B1571" w14:textId="210AD75A" w:rsidR="002B1130" w:rsidRDefault="003B2371">
          <w:pPr>
            <w:pStyle w:val="TOC2"/>
            <w:tabs>
              <w:tab w:val="left" w:pos="709"/>
              <w:tab w:val="right" w:leader="dot" w:pos="9350"/>
            </w:tabs>
            <w:rPr>
              <w:rFonts w:eastAsiaTheme="minorEastAsia" w:cstheme="minorBidi"/>
              <w:b w:val="0"/>
              <w:bCs w:val="0"/>
              <w:smallCaps w:val="0"/>
              <w:noProof/>
            </w:rPr>
          </w:pPr>
          <w:hyperlink w:anchor="_Toc42190722" w:history="1">
            <w:r w:rsidR="002B1130" w:rsidRPr="000F6FF9">
              <w:rPr>
                <w:rStyle w:val="Hyperlink"/>
                <w:rFonts w:ascii="Arial" w:hAnsi="Arial" w:cs="Arial"/>
                <w:noProof/>
              </w:rPr>
              <w:t>10.9.</w:t>
            </w:r>
            <w:r w:rsidR="002B1130">
              <w:rPr>
                <w:rFonts w:eastAsiaTheme="minorEastAsia" w:cstheme="minorBidi"/>
                <w:b w:val="0"/>
                <w:bCs w:val="0"/>
                <w:smallCaps w:val="0"/>
                <w:noProof/>
              </w:rPr>
              <w:tab/>
            </w:r>
            <w:r w:rsidR="002B1130" w:rsidRPr="000F6FF9">
              <w:rPr>
                <w:rStyle w:val="Hyperlink"/>
                <w:rFonts w:ascii="Arial" w:hAnsi="Arial" w:cs="Arial"/>
                <w:noProof/>
              </w:rPr>
              <w:t>Contract Budget</w:t>
            </w:r>
            <w:r w:rsidR="002B1130">
              <w:rPr>
                <w:noProof/>
                <w:webHidden/>
              </w:rPr>
              <w:tab/>
            </w:r>
            <w:r w:rsidR="002B1130">
              <w:rPr>
                <w:noProof/>
                <w:webHidden/>
              </w:rPr>
              <w:fldChar w:fldCharType="begin"/>
            </w:r>
            <w:r w:rsidR="002B1130">
              <w:rPr>
                <w:noProof/>
                <w:webHidden/>
              </w:rPr>
              <w:instrText xml:space="preserve"> PAGEREF _Toc42190722 \h </w:instrText>
            </w:r>
            <w:r w:rsidR="002B1130">
              <w:rPr>
                <w:noProof/>
                <w:webHidden/>
              </w:rPr>
            </w:r>
            <w:r w:rsidR="002B1130">
              <w:rPr>
                <w:noProof/>
                <w:webHidden/>
              </w:rPr>
              <w:fldChar w:fldCharType="separate"/>
            </w:r>
            <w:r w:rsidR="002B1130">
              <w:rPr>
                <w:noProof/>
                <w:webHidden/>
              </w:rPr>
              <w:t>12</w:t>
            </w:r>
            <w:r w:rsidR="002B1130">
              <w:rPr>
                <w:noProof/>
                <w:webHidden/>
              </w:rPr>
              <w:fldChar w:fldCharType="end"/>
            </w:r>
          </w:hyperlink>
        </w:p>
        <w:p w14:paraId="685275BA" w14:textId="5A5D5F03" w:rsidR="002B1130" w:rsidRDefault="003B2371">
          <w:pPr>
            <w:pStyle w:val="TOC1"/>
            <w:tabs>
              <w:tab w:val="left" w:pos="526"/>
              <w:tab w:val="right" w:leader="dot" w:pos="9350"/>
            </w:tabs>
            <w:rPr>
              <w:rFonts w:eastAsiaTheme="minorEastAsia" w:cstheme="minorBidi"/>
              <w:b w:val="0"/>
              <w:bCs w:val="0"/>
              <w:caps w:val="0"/>
              <w:noProof/>
              <w:u w:val="none"/>
            </w:rPr>
          </w:pPr>
          <w:hyperlink w:anchor="_Toc42190723" w:history="1">
            <w:r w:rsidR="002B1130" w:rsidRPr="000F6FF9">
              <w:rPr>
                <w:rStyle w:val="Hyperlink"/>
                <w:rFonts w:ascii="Arial" w:hAnsi="Arial" w:cs="Arial"/>
                <w:noProof/>
                <w14:scene3d>
                  <w14:camera w14:prst="orthographicFront"/>
                  <w14:lightRig w14:rig="threePt" w14:dir="t">
                    <w14:rot w14:lat="0" w14:lon="0" w14:rev="0"/>
                  </w14:lightRig>
                </w14:scene3d>
              </w:rPr>
              <w:t>11.</w:t>
            </w:r>
            <w:r w:rsidR="002B1130">
              <w:rPr>
                <w:rFonts w:eastAsiaTheme="minorEastAsia" w:cstheme="minorBidi"/>
                <w:b w:val="0"/>
                <w:bCs w:val="0"/>
                <w:caps w:val="0"/>
                <w:noProof/>
                <w:u w:val="none"/>
              </w:rPr>
              <w:tab/>
            </w:r>
            <w:r w:rsidR="002B1130" w:rsidRPr="000F6FF9">
              <w:rPr>
                <w:rStyle w:val="Hyperlink"/>
                <w:rFonts w:ascii="Arial" w:hAnsi="Arial" w:cs="Arial"/>
                <w:noProof/>
              </w:rPr>
              <w:t>Program Scope of Work</w:t>
            </w:r>
            <w:r w:rsidR="002B1130">
              <w:rPr>
                <w:noProof/>
                <w:webHidden/>
              </w:rPr>
              <w:tab/>
            </w:r>
            <w:r w:rsidR="002B1130">
              <w:rPr>
                <w:noProof/>
                <w:webHidden/>
              </w:rPr>
              <w:fldChar w:fldCharType="begin"/>
            </w:r>
            <w:r w:rsidR="002B1130">
              <w:rPr>
                <w:noProof/>
                <w:webHidden/>
              </w:rPr>
              <w:instrText xml:space="preserve"> PAGEREF _Toc42190723 \h </w:instrText>
            </w:r>
            <w:r w:rsidR="002B1130">
              <w:rPr>
                <w:noProof/>
                <w:webHidden/>
              </w:rPr>
            </w:r>
            <w:r w:rsidR="002B1130">
              <w:rPr>
                <w:noProof/>
                <w:webHidden/>
              </w:rPr>
              <w:fldChar w:fldCharType="separate"/>
            </w:r>
            <w:r w:rsidR="002B1130">
              <w:rPr>
                <w:noProof/>
                <w:webHidden/>
              </w:rPr>
              <w:t>13</w:t>
            </w:r>
            <w:r w:rsidR="002B1130">
              <w:rPr>
                <w:noProof/>
                <w:webHidden/>
              </w:rPr>
              <w:fldChar w:fldCharType="end"/>
            </w:r>
          </w:hyperlink>
        </w:p>
        <w:p w14:paraId="3E7B4D11" w14:textId="4E7E75D6" w:rsidR="002B1130" w:rsidRDefault="003B2371">
          <w:pPr>
            <w:pStyle w:val="TOC2"/>
            <w:tabs>
              <w:tab w:val="left" w:pos="709"/>
              <w:tab w:val="right" w:leader="dot" w:pos="9350"/>
            </w:tabs>
            <w:rPr>
              <w:rFonts w:eastAsiaTheme="minorEastAsia" w:cstheme="minorBidi"/>
              <w:b w:val="0"/>
              <w:bCs w:val="0"/>
              <w:smallCaps w:val="0"/>
              <w:noProof/>
            </w:rPr>
          </w:pPr>
          <w:hyperlink w:anchor="_Toc42190724" w:history="1">
            <w:r w:rsidR="002B1130" w:rsidRPr="000F6FF9">
              <w:rPr>
                <w:rStyle w:val="Hyperlink"/>
                <w:rFonts w:ascii="Arial" w:hAnsi="Arial" w:cs="Arial"/>
                <w:noProof/>
              </w:rPr>
              <w:t>11.1.</w:t>
            </w:r>
            <w:r w:rsidR="002B1130">
              <w:rPr>
                <w:rFonts w:eastAsiaTheme="minorEastAsia" w:cstheme="minorBidi"/>
                <w:b w:val="0"/>
                <w:bCs w:val="0"/>
                <w:smallCaps w:val="0"/>
                <w:noProof/>
              </w:rPr>
              <w:tab/>
            </w:r>
            <w:r w:rsidR="002B1130" w:rsidRPr="000F6FF9">
              <w:rPr>
                <w:rStyle w:val="Hyperlink"/>
                <w:rFonts w:ascii="Arial" w:hAnsi="Arial" w:cs="Arial"/>
                <w:noProof/>
              </w:rPr>
              <w:t>Program Eligibility</w:t>
            </w:r>
            <w:r w:rsidR="002B1130">
              <w:rPr>
                <w:noProof/>
                <w:webHidden/>
              </w:rPr>
              <w:tab/>
            </w:r>
            <w:r w:rsidR="002B1130">
              <w:rPr>
                <w:noProof/>
                <w:webHidden/>
              </w:rPr>
              <w:fldChar w:fldCharType="begin"/>
            </w:r>
            <w:r w:rsidR="002B1130">
              <w:rPr>
                <w:noProof/>
                <w:webHidden/>
              </w:rPr>
              <w:instrText xml:space="preserve"> PAGEREF _Toc42190724 \h </w:instrText>
            </w:r>
            <w:r w:rsidR="002B1130">
              <w:rPr>
                <w:noProof/>
                <w:webHidden/>
              </w:rPr>
            </w:r>
            <w:r w:rsidR="002B1130">
              <w:rPr>
                <w:noProof/>
                <w:webHidden/>
              </w:rPr>
              <w:fldChar w:fldCharType="separate"/>
            </w:r>
            <w:r w:rsidR="002B1130">
              <w:rPr>
                <w:noProof/>
                <w:webHidden/>
              </w:rPr>
              <w:t>13</w:t>
            </w:r>
            <w:r w:rsidR="002B1130">
              <w:rPr>
                <w:noProof/>
                <w:webHidden/>
              </w:rPr>
              <w:fldChar w:fldCharType="end"/>
            </w:r>
          </w:hyperlink>
        </w:p>
        <w:p w14:paraId="1B485F9E" w14:textId="39E8D6A6" w:rsidR="002B1130" w:rsidRDefault="003B2371">
          <w:pPr>
            <w:pStyle w:val="TOC2"/>
            <w:tabs>
              <w:tab w:val="left" w:pos="709"/>
              <w:tab w:val="right" w:leader="dot" w:pos="9350"/>
            </w:tabs>
            <w:rPr>
              <w:rFonts w:eastAsiaTheme="minorEastAsia" w:cstheme="minorBidi"/>
              <w:b w:val="0"/>
              <w:bCs w:val="0"/>
              <w:smallCaps w:val="0"/>
              <w:noProof/>
            </w:rPr>
          </w:pPr>
          <w:hyperlink w:anchor="_Toc42190725" w:history="1">
            <w:r w:rsidR="002B1130" w:rsidRPr="000F6FF9">
              <w:rPr>
                <w:rStyle w:val="Hyperlink"/>
                <w:rFonts w:ascii="Arial" w:hAnsi="Arial" w:cs="Arial"/>
                <w:noProof/>
              </w:rPr>
              <w:t>11.2.</w:t>
            </w:r>
            <w:r w:rsidR="002B1130">
              <w:rPr>
                <w:rFonts w:eastAsiaTheme="minorEastAsia" w:cstheme="minorBidi"/>
                <w:b w:val="0"/>
                <w:bCs w:val="0"/>
                <w:smallCaps w:val="0"/>
                <w:noProof/>
              </w:rPr>
              <w:tab/>
            </w:r>
            <w:r w:rsidR="002B1130" w:rsidRPr="000F6FF9">
              <w:rPr>
                <w:rStyle w:val="Hyperlink"/>
                <w:rFonts w:ascii="Arial" w:hAnsi="Arial" w:cs="Arial"/>
                <w:noProof/>
              </w:rPr>
              <w:t>Program Activities</w:t>
            </w:r>
            <w:r w:rsidR="002B1130">
              <w:rPr>
                <w:noProof/>
                <w:webHidden/>
              </w:rPr>
              <w:tab/>
            </w:r>
            <w:r w:rsidR="002B1130">
              <w:rPr>
                <w:noProof/>
                <w:webHidden/>
              </w:rPr>
              <w:fldChar w:fldCharType="begin"/>
            </w:r>
            <w:r w:rsidR="002B1130">
              <w:rPr>
                <w:noProof/>
                <w:webHidden/>
              </w:rPr>
              <w:instrText xml:space="preserve"> PAGEREF _Toc42190725 \h </w:instrText>
            </w:r>
            <w:r w:rsidR="002B1130">
              <w:rPr>
                <w:noProof/>
                <w:webHidden/>
              </w:rPr>
            </w:r>
            <w:r w:rsidR="002B1130">
              <w:rPr>
                <w:noProof/>
                <w:webHidden/>
              </w:rPr>
              <w:fldChar w:fldCharType="separate"/>
            </w:r>
            <w:r w:rsidR="002B1130">
              <w:rPr>
                <w:noProof/>
                <w:webHidden/>
              </w:rPr>
              <w:t>13</w:t>
            </w:r>
            <w:r w:rsidR="002B1130">
              <w:rPr>
                <w:noProof/>
                <w:webHidden/>
              </w:rPr>
              <w:fldChar w:fldCharType="end"/>
            </w:r>
          </w:hyperlink>
        </w:p>
        <w:p w14:paraId="4288ED17" w14:textId="79FC8FB5" w:rsidR="002B1130" w:rsidRDefault="003B2371">
          <w:pPr>
            <w:pStyle w:val="TOC1"/>
            <w:tabs>
              <w:tab w:val="left" w:pos="526"/>
              <w:tab w:val="right" w:leader="dot" w:pos="9350"/>
            </w:tabs>
            <w:rPr>
              <w:rFonts w:eastAsiaTheme="minorEastAsia" w:cstheme="minorBidi"/>
              <w:b w:val="0"/>
              <w:bCs w:val="0"/>
              <w:caps w:val="0"/>
              <w:noProof/>
              <w:u w:val="none"/>
            </w:rPr>
          </w:pPr>
          <w:hyperlink w:anchor="_Toc42190726" w:history="1">
            <w:r w:rsidR="002B1130" w:rsidRPr="000F6FF9">
              <w:rPr>
                <w:rStyle w:val="Hyperlink"/>
                <w:rFonts w:ascii="Arial" w:hAnsi="Arial" w:cs="Arial"/>
                <w:noProof/>
                <w14:scene3d>
                  <w14:camera w14:prst="orthographicFront"/>
                  <w14:lightRig w14:rig="threePt" w14:dir="t">
                    <w14:rot w14:lat="0" w14:lon="0" w14:rev="0"/>
                  </w14:lightRig>
                </w14:scene3d>
              </w:rPr>
              <w:t>12.</w:t>
            </w:r>
            <w:r w:rsidR="002B1130">
              <w:rPr>
                <w:rFonts w:eastAsiaTheme="minorEastAsia" w:cstheme="minorBidi"/>
                <w:b w:val="0"/>
                <w:bCs w:val="0"/>
                <w:caps w:val="0"/>
                <w:noProof/>
                <w:u w:val="none"/>
              </w:rPr>
              <w:tab/>
            </w:r>
            <w:r w:rsidR="002B1130" w:rsidRPr="000F6FF9">
              <w:rPr>
                <w:rStyle w:val="Hyperlink"/>
                <w:rFonts w:ascii="Arial" w:hAnsi="Arial" w:cs="Arial"/>
                <w:noProof/>
              </w:rPr>
              <w:t>Counterparts and Electronic Signatures</w:t>
            </w:r>
            <w:r w:rsidR="002B1130">
              <w:rPr>
                <w:noProof/>
                <w:webHidden/>
              </w:rPr>
              <w:tab/>
            </w:r>
            <w:r w:rsidR="002B1130">
              <w:rPr>
                <w:noProof/>
                <w:webHidden/>
              </w:rPr>
              <w:fldChar w:fldCharType="begin"/>
            </w:r>
            <w:r w:rsidR="002B1130">
              <w:rPr>
                <w:noProof/>
                <w:webHidden/>
              </w:rPr>
              <w:instrText xml:space="preserve"> PAGEREF _Toc42190726 \h </w:instrText>
            </w:r>
            <w:r w:rsidR="002B1130">
              <w:rPr>
                <w:noProof/>
                <w:webHidden/>
              </w:rPr>
            </w:r>
            <w:r w:rsidR="002B1130">
              <w:rPr>
                <w:noProof/>
                <w:webHidden/>
              </w:rPr>
              <w:fldChar w:fldCharType="separate"/>
            </w:r>
            <w:r w:rsidR="002B1130">
              <w:rPr>
                <w:noProof/>
                <w:webHidden/>
              </w:rPr>
              <w:t>13</w:t>
            </w:r>
            <w:r w:rsidR="002B1130">
              <w:rPr>
                <w:noProof/>
                <w:webHidden/>
              </w:rPr>
              <w:fldChar w:fldCharType="end"/>
            </w:r>
          </w:hyperlink>
        </w:p>
        <w:p w14:paraId="19FC6A24" w14:textId="1A65CC28" w:rsidR="002B1130" w:rsidRDefault="003B2371">
          <w:pPr>
            <w:pStyle w:val="TOC1"/>
            <w:tabs>
              <w:tab w:val="left" w:pos="526"/>
              <w:tab w:val="right" w:leader="dot" w:pos="9350"/>
            </w:tabs>
            <w:rPr>
              <w:rFonts w:eastAsiaTheme="minorEastAsia" w:cstheme="minorBidi"/>
              <w:b w:val="0"/>
              <w:bCs w:val="0"/>
              <w:caps w:val="0"/>
              <w:noProof/>
              <w:u w:val="none"/>
            </w:rPr>
          </w:pPr>
          <w:hyperlink w:anchor="_Toc42190727" w:history="1">
            <w:r w:rsidR="002B1130" w:rsidRPr="000F6FF9">
              <w:rPr>
                <w:rStyle w:val="Hyperlink"/>
                <w:rFonts w:ascii="Arial" w:hAnsi="Arial" w:cs="Arial"/>
                <w:noProof/>
                <w14:scene3d>
                  <w14:camera w14:prst="orthographicFront"/>
                  <w14:lightRig w14:rig="threePt" w14:dir="t">
                    <w14:rot w14:lat="0" w14:lon="0" w14:rev="0"/>
                  </w14:lightRig>
                </w14:scene3d>
              </w:rPr>
              <w:t>13.</w:t>
            </w:r>
            <w:r w:rsidR="002B1130">
              <w:rPr>
                <w:rFonts w:eastAsiaTheme="minorEastAsia" w:cstheme="minorBidi"/>
                <w:b w:val="0"/>
                <w:bCs w:val="0"/>
                <w:caps w:val="0"/>
                <w:noProof/>
                <w:u w:val="none"/>
              </w:rPr>
              <w:tab/>
            </w:r>
            <w:r w:rsidR="002B1130" w:rsidRPr="000F6FF9">
              <w:rPr>
                <w:rStyle w:val="Hyperlink"/>
                <w:rFonts w:ascii="Arial" w:hAnsi="Arial" w:cs="Arial"/>
                <w:noProof/>
              </w:rPr>
              <w:t>Attachments</w:t>
            </w:r>
            <w:r w:rsidR="002B1130">
              <w:rPr>
                <w:noProof/>
                <w:webHidden/>
              </w:rPr>
              <w:tab/>
            </w:r>
            <w:r w:rsidR="002B1130">
              <w:rPr>
                <w:noProof/>
                <w:webHidden/>
              </w:rPr>
              <w:fldChar w:fldCharType="begin"/>
            </w:r>
            <w:r w:rsidR="002B1130">
              <w:rPr>
                <w:noProof/>
                <w:webHidden/>
              </w:rPr>
              <w:instrText xml:space="preserve"> PAGEREF _Toc42190727 \h </w:instrText>
            </w:r>
            <w:r w:rsidR="002B1130">
              <w:rPr>
                <w:noProof/>
                <w:webHidden/>
              </w:rPr>
            </w:r>
            <w:r w:rsidR="002B1130">
              <w:rPr>
                <w:noProof/>
                <w:webHidden/>
              </w:rPr>
              <w:fldChar w:fldCharType="separate"/>
            </w:r>
            <w:r w:rsidR="002B1130">
              <w:rPr>
                <w:noProof/>
                <w:webHidden/>
              </w:rPr>
              <w:t>13</w:t>
            </w:r>
            <w:r w:rsidR="002B1130">
              <w:rPr>
                <w:noProof/>
                <w:webHidden/>
              </w:rPr>
              <w:fldChar w:fldCharType="end"/>
            </w:r>
          </w:hyperlink>
        </w:p>
        <w:p w14:paraId="0380B84E" w14:textId="48CB173D" w:rsidR="002B1130" w:rsidRDefault="003B2371">
          <w:pPr>
            <w:pStyle w:val="TOC1"/>
            <w:tabs>
              <w:tab w:val="left" w:pos="526"/>
              <w:tab w:val="right" w:leader="dot" w:pos="9350"/>
            </w:tabs>
            <w:rPr>
              <w:rFonts w:eastAsiaTheme="minorEastAsia" w:cstheme="minorBidi"/>
              <w:b w:val="0"/>
              <w:bCs w:val="0"/>
              <w:caps w:val="0"/>
              <w:noProof/>
              <w:u w:val="none"/>
            </w:rPr>
          </w:pPr>
          <w:hyperlink w:anchor="_Toc42190728" w:history="1">
            <w:r w:rsidR="002B1130" w:rsidRPr="000F6FF9">
              <w:rPr>
                <w:rStyle w:val="Hyperlink"/>
                <w:rFonts w:ascii="Arial" w:hAnsi="Arial" w:cs="Arial"/>
                <w:noProof/>
                <w14:scene3d>
                  <w14:camera w14:prst="orthographicFront"/>
                  <w14:lightRig w14:rig="threePt" w14:dir="t">
                    <w14:rot w14:lat="0" w14:lon="0" w14:rev="0"/>
                  </w14:lightRig>
                </w14:scene3d>
              </w:rPr>
              <w:t>14.</w:t>
            </w:r>
            <w:r w:rsidR="002B1130">
              <w:rPr>
                <w:rFonts w:eastAsiaTheme="minorEastAsia" w:cstheme="minorBidi"/>
                <w:b w:val="0"/>
                <w:bCs w:val="0"/>
                <w:caps w:val="0"/>
                <w:noProof/>
                <w:u w:val="none"/>
              </w:rPr>
              <w:tab/>
            </w:r>
            <w:r w:rsidR="002B1130" w:rsidRPr="000F6FF9">
              <w:rPr>
                <w:rStyle w:val="Hyperlink"/>
                <w:rFonts w:ascii="Arial" w:hAnsi="Arial" w:cs="Arial"/>
                <w:noProof/>
              </w:rPr>
              <w:t>References</w:t>
            </w:r>
            <w:r w:rsidR="002B1130">
              <w:rPr>
                <w:noProof/>
                <w:webHidden/>
              </w:rPr>
              <w:tab/>
            </w:r>
            <w:r w:rsidR="002B1130">
              <w:rPr>
                <w:noProof/>
                <w:webHidden/>
              </w:rPr>
              <w:fldChar w:fldCharType="begin"/>
            </w:r>
            <w:r w:rsidR="002B1130">
              <w:rPr>
                <w:noProof/>
                <w:webHidden/>
              </w:rPr>
              <w:instrText xml:space="preserve"> PAGEREF _Toc42190728 \h </w:instrText>
            </w:r>
            <w:r w:rsidR="002B1130">
              <w:rPr>
                <w:noProof/>
                <w:webHidden/>
              </w:rPr>
            </w:r>
            <w:r w:rsidR="002B1130">
              <w:rPr>
                <w:noProof/>
                <w:webHidden/>
              </w:rPr>
              <w:fldChar w:fldCharType="separate"/>
            </w:r>
            <w:r w:rsidR="002B1130">
              <w:rPr>
                <w:noProof/>
                <w:webHidden/>
              </w:rPr>
              <w:t>13</w:t>
            </w:r>
            <w:r w:rsidR="002B1130">
              <w:rPr>
                <w:noProof/>
                <w:webHidden/>
              </w:rPr>
              <w:fldChar w:fldCharType="end"/>
            </w:r>
          </w:hyperlink>
        </w:p>
        <w:p w14:paraId="391E7F6D" w14:textId="7C2B37E9" w:rsidR="0018254F" w:rsidRPr="0004225F" w:rsidRDefault="0018254F" w:rsidP="0018254F">
          <w:pPr>
            <w:rPr>
              <w:rFonts w:ascii="Arial" w:hAnsi="Arial" w:cs="Arial"/>
              <w:b/>
              <w:bCs/>
              <w:noProof/>
            </w:rPr>
          </w:pPr>
          <w:r w:rsidRPr="0004225F">
            <w:rPr>
              <w:rFonts w:ascii="Arial" w:hAnsi="Arial" w:cs="Arial"/>
              <w:caps/>
              <w:sz w:val="22"/>
              <w:szCs w:val="22"/>
              <w:u w:val="single"/>
            </w:rPr>
            <w:fldChar w:fldCharType="end"/>
          </w:r>
        </w:p>
      </w:sdtContent>
    </w:sdt>
    <w:p w14:paraId="6C331294" w14:textId="0D750E42" w:rsidR="00425587" w:rsidRPr="0004225F" w:rsidRDefault="00425587" w:rsidP="002B1130">
      <w:pPr>
        <w:pStyle w:val="Title"/>
        <w:jc w:val="center"/>
        <w:rPr>
          <w:rStyle w:val="Strong"/>
          <w:rFonts w:ascii="Arial" w:hAnsi="Arial" w:cs="Arial"/>
          <w:b w:val="0"/>
        </w:rPr>
      </w:pPr>
      <w:r w:rsidRPr="0004225F">
        <w:rPr>
          <w:rStyle w:val="Strong"/>
          <w:rFonts w:ascii="Arial" w:hAnsi="Arial" w:cs="Arial"/>
          <w:b w:val="0"/>
        </w:rPr>
        <w:lastRenderedPageBreak/>
        <w:t>Agreement</w:t>
      </w:r>
    </w:p>
    <w:p w14:paraId="271125A0" w14:textId="38ADEC01" w:rsidR="00AE1FB9" w:rsidRPr="0004225F" w:rsidRDefault="00AE1FB9" w:rsidP="00AE1FB9">
      <w:pPr>
        <w:rPr>
          <w:rFonts w:ascii="Arial" w:hAnsi="Arial" w:cs="Arial"/>
        </w:rPr>
      </w:pPr>
      <w:r w:rsidRPr="0004225F">
        <w:rPr>
          <w:rFonts w:ascii="Arial" w:hAnsi="Arial" w:cs="Arial"/>
        </w:rPr>
        <w:t>NOW, THEREFORE, in consideration of the mutual promises and covenants contained in this Contract, and for valuable consideration, the receipt and sufficiency of which are hereby acknowledged, SDWP and Subrecipient agree as follows:</w:t>
      </w:r>
    </w:p>
    <w:p w14:paraId="57DD2199" w14:textId="77777777" w:rsidR="00AE1FB9" w:rsidRPr="0004225F" w:rsidRDefault="00AE1FB9" w:rsidP="00AE1FB9">
      <w:pPr>
        <w:pStyle w:val="Heading1"/>
        <w:rPr>
          <w:rFonts w:ascii="Arial" w:hAnsi="Arial" w:cs="Arial"/>
        </w:rPr>
      </w:pPr>
      <w:bookmarkStart w:id="5" w:name="_Toc481401204"/>
      <w:bookmarkStart w:id="6" w:name="_Toc514077254"/>
      <w:bookmarkStart w:id="7" w:name="_Toc42190684"/>
      <w:r w:rsidRPr="0004225F">
        <w:rPr>
          <w:rFonts w:ascii="Arial" w:hAnsi="Arial" w:cs="Arial"/>
        </w:rPr>
        <w:t>Recitals - Part of Agreement</w:t>
      </w:r>
      <w:bookmarkEnd w:id="5"/>
      <w:bookmarkEnd w:id="6"/>
      <w:bookmarkEnd w:id="7"/>
    </w:p>
    <w:p w14:paraId="595EC671" w14:textId="6B19D935" w:rsidR="00AE1FB9" w:rsidRPr="0004225F" w:rsidRDefault="008770B0" w:rsidP="00AE1FB9">
      <w:pPr>
        <w:rPr>
          <w:rFonts w:ascii="Arial" w:hAnsi="Arial" w:cs="Arial"/>
        </w:rPr>
      </w:pPr>
      <w:r w:rsidRPr="0004225F">
        <w:rPr>
          <w:rFonts w:ascii="Arial" w:hAnsi="Arial" w:cs="Arial"/>
        </w:rPr>
        <w:t>The r</w:t>
      </w:r>
      <w:r w:rsidR="00AE1FB9" w:rsidRPr="0004225F">
        <w:rPr>
          <w:rFonts w:ascii="Arial" w:hAnsi="Arial" w:cs="Arial"/>
        </w:rPr>
        <w:t xml:space="preserve">ecitals </w:t>
      </w:r>
      <w:r w:rsidRPr="0004225F">
        <w:rPr>
          <w:rFonts w:ascii="Arial" w:hAnsi="Arial" w:cs="Arial"/>
        </w:rPr>
        <w:t xml:space="preserve">listed </w:t>
      </w:r>
      <w:r w:rsidR="00AE1FB9" w:rsidRPr="0004225F">
        <w:rPr>
          <w:rFonts w:ascii="Arial" w:hAnsi="Arial" w:cs="Arial"/>
        </w:rPr>
        <w:t>above, are true and correct and are incorporated into this Contract by this reference as though fully set forth at this place in the Contract.</w:t>
      </w:r>
    </w:p>
    <w:p w14:paraId="23EFD16B" w14:textId="0F187785" w:rsidR="00AE1FB9" w:rsidRPr="0004225F" w:rsidRDefault="00AE1FB9" w:rsidP="00AE1FB9">
      <w:pPr>
        <w:pStyle w:val="Heading1"/>
        <w:rPr>
          <w:rFonts w:ascii="Arial" w:hAnsi="Arial" w:cs="Arial"/>
        </w:rPr>
      </w:pPr>
      <w:bookmarkStart w:id="8" w:name="_Toc481401205"/>
      <w:bookmarkStart w:id="9" w:name="_Toc514077255"/>
      <w:bookmarkStart w:id="10" w:name="_Toc42190685"/>
      <w:r w:rsidRPr="0004225F">
        <w:rPr>
          <w:rFonts w:ascii="Arial" w:hAnsi="Arial" w:cs="Arial"/>
        </w:rPr>
        <w:t>Term of Contract</w:t>
      </w:r>
      <w:bookmarkEnd w:id="8"/>
      <w:bookmarkEnd w:id="9"/>
      <w:bookmarkEnd w:id="10"/>
    </w:p>
    <w:p w14:paraId="3D29F3A6" w14:textId="4688A307" w:rsidR="00425587" w:rsidRPr="0004225F" w:rsidRDefault="00AE1FB9" w:rsidP="00425587">
      <w:pPr>
        <w:rPr>
          <w:rFonts w:ascii="Arial" w:hAnsi="Arial" w:cs="Arial"/>
        </w:rPr>
      </w:pPr>
      <w:r w:rsidRPr="0004225F">
        <w:rPr>
          <w:rFonts w:ascii="Arial" w:hAnsi="Arial" w:cs="Arial"/>
        </w:rPr>
        <w:t xml:space="preserve">The term of this Contract shall commence on </w:t>
      </w:r>
      <w:r w:rsidR="00681CB8" w:rsidRPr="00681CB8">
        <w:rPr>
          <w:rFonts w:ascii="Arial" w:hAnsi="Arial" w:cs="Arial"/>
          <w:highlight w:val="yellow"/>
        </w:rPr>
        <w:t>Month Day, Year</w:t>
      </w:r>
      <w:r w:rsidR="000E2085">
        <w:rPr>
          <w:rFonts w:ascii="Arial" w:hAnsi="Arial" w:cs="Arial"/>
        </w:rPr>
        <w:t>,</w:t>
      </w:r>
      <w:r w:rsidRPr="0004225F">
        <w:rPr>
          <w:rFonts w:ascii="Arial" w:hAnsi="Arial" w:cs="Arial"/>
        </w:rPr>
        <w:t xml:space="preserve"> and terminate on </w:t>
      </w:r>
      <w:r w:rsidR="00681CB8" w:rsidRPr="00681CB8">
        <w:rPr>
          <w:rFonts w:ascii="Arial" w:hAnsi="Arial" w:cs="Arial"/>
          <w:highlight w:val="yellow"/>
        </w:rPr>
        <w:t>Month Day, Year</w:t>
      </w:r>
      <w:r w:rsidRPr="0004225F">
        <w:rPr>
          <w:rFonts w:ascii="Arial" w:hAnsi="Arial" w:cs="Arial"/>
          <w:szCs w:val="23"/>
        </w:rPr>
        <w:t xml:space="preserve"> (the “Term”)</w:t>
      </w:r>
      <w:r w:rsidRPr="0004225F">
        <w:rPr>
          <w:rFonts w:ascii="Arial" w:hAnsi="Arial" w:cs="Arial"/>
        </w:rPr>
        <w:t>.</w:t>
      </w:r>
    </w:p>
    <w:p w14:paraId="266D1146" w14:textId="77777777" w:rsidR="00826E56" w:rsidRPr="0004225F" w:rsidRDefault="00826E56" w:rsidP="00826E56">
      <w:pPr>
        <w:pStyle w:val="Heading1"/>
        <w:rPr>
          <w:rFonts w:ascii="Arial" w:hAnsi="Arial" w:cs="Arial"/>
        </w:rPr>
      </w:pPr>
      <w:bookmarkStart w:id="11" w:name="_Toc481401206"/>
      <w:bookmarkStart w:id="12" w:name="_Toc514077256"/>
      <w:bookmarkStart w:id="13" w:name="_Toc42190686"/>
      <w:r w:rsidRPr="0004225F">
        <w:rPr>
          <w:rFonts w:ascii="Arial" w:hAnsi="Arial" w:cs="Arial"/>
        </w:rPr>
        <w:t>Purpose and Program Goal</w:t>
      </w:r>
      <w:bookmarkEnd w:id="11"/>
      <w:bookmarkEnd w:id="12"/>
      <w:bookmarkEnd w:id="13"/>
    </w:p>
    <w:p w14:paraId="24853C75" w14:textId="02E32BC6" w:rsidR="00826E56" w:rsidRPr="0004225F" w:rsidRDefault="00826E56" w:rsidP="00425587">
      <w:pPr>
        <w:rPr>
          <w:rFonts w:ascii="Arial" w:hAnsi="Arial" w:cs="Arial"/>
        </w:rPr>
      </w:pPr>
      <w:r w:rsidRPr="0004225F">
        <w:rPr>
          <w:rFonts w:ascii="Arial" w:hAnsi="Arial" w:cs="Arial"/>
        </w:rPr>
        <w:t xml:space="preserve">SDWP and Subrecipient have entered into this Contract for the operation of the Program. Subrecipient acknowledges and agrees that the operation of the Program is part of an overall initiative of the Department of Labor (“DOL”) to </w:t>
      </w:r>
      <w:r w:rsidR="00724BB7" w:rsidRPr="0004225F">
        <w:rPr>
          <w:rFonts w:ascii="Arial" w:hAnsi="Arial" w:cs="Arial"/>
        </w:rPr>
        <w:t>encourage customer-centered, job-driven strategies, such as career pathways, business engagement systems, sector strategies, and work-based learning; and a commitment to high-quality services for all populations, including individuals with barriers to employment.</w:t>
      </w:r>
      <w:r w:rsidRPr="0004225F">
        <w:rPr>
          <w:rFonts w:ascii="Arial" w:hAnsi="Arial" w:cs="Arial"/>
        </w:rPr>
        <w:t xml:space="preserve"> Subrecipient shall operate the Program in a manner consistent with the overall concept of WIOA as described in Recital A, generally, and with SDWP’s vision for </w:t>
      </w:r>
      <w:r w:rsidR="00724BB7" w:rsidRPr="0004225F">
        <w:rPr>
          <w:rFonts w:ascii="Arial" w:hAnsi="Arial" w:cs="Arial"/>
        </w:rPr>
        <w:t>Provider Network</w:t>
      </w:r>
      <w:r w:rsidRPr="0004225F">
        <w:rPr>
          <w:rFonts w:ascii="Arial" w:hAnsi="Arial" w:cs="Arial"/>
        </w:rPr>
        <w:t xml:space="preserve"> Programs in San Diego County in accordance with all the terms and conditions of this Contract.</w:t>
      </w:r>
    </w:p>
    <w:p w14:paraId="6A6AC11B" w14:textId="77777777" w:rsidR="0083215C" w:rsidRPr="0004225F" w:rsidRDefault="0083215C" w:rsidP="0083215C">
      <w:pPr>
        <w:pStyle w:val="Heading1"/>
        <w:rPr>
          <w:rFonts w:ascii="Arial" w:hAnsi="Arial" w:cs="Arial"/>
        </w:rPr>
      </w:pPr>
      <w:bookmarkStart w:id="14" w:name="_Toc481401208"/>
      <w:bookmarkStart w:id="15" w:name="_Toc514077258"/>
      <w:bookmarkStart w:id="16" w:name="_Toc42190687"/>
      <w:r w:rsidRPr="0004225F">
        <w:rPr>
          <w:rFonts w:ascii="Arial" w:hAnsi="Arial" w:cs="Arial"/>
        </w:rPr>
        <w:t>Incorporated Documents</w:t>
      </w:r>
      <w:bookmarkEnd w:id="14"/>
      <w:bookmarkEnd w:id="15"/>
      <w:bookmarkEnd w:id="16"/>
    </w:p>
    <w:p w14:paraId="1C7F074C" w14:textId="3E3D3071" w:rsidR="0083215C" w:rsidRPr="0004225F" w:rsidRDefault="0083215C" w:rsidP="0083215C">
      <w:pPr>
        <w:rPr>
          <w:rFonts w:ascii="Arial" w:hAnsi="Arial" w:cs="Arial"/>
        </w:rPr>
      </w:pPr>
      <w:r w:rsidRPr="0004225F">
        <w:rPr>
          <w:rFonts w:ascii="Arial" w:hAnsi="Arial" w:cs="Arial"/>
        </w:rPr>
        <w:t>The documents referred to in subparagraphs below, (“Incorporated Documents”), are incorporated into this Contract by this reference as though fully set forth at this place in the Contract. By their signatures on the title page, SDWP and Subrecipient certify that they have carefully read and understand all such Incorporated Documents and agree that they shall adhere to, follow, and operate in accordance with each provision of such Incorporated Documents. SDWP reserves the right to revise this contract and any or all of the Incorporated Documents as needed.</w:t>
      </w:r>
    </w:p>
    <w:p w14:paraId="5047A3F5" w14:textId="77777777" w:rsidR="0083215C" w:rsidRPr="0004225F" w:rsidRDefault="0083215C" w:rsidP="00683455">
      <w:pPr>
        <w:pStyle w:val="Heading4"/>
        <w:rPr>
          <w:rFonts w:ascii="Arial" w:hAnsi="Arial" w:cs="Arial"/>
        </w:rPr>
      </w:pPr>
      <w:r w:rsidRPr="0004225F">
        <w:rPr>
          <w:rFonts w:ascii="Arial" w:hAnsi="Arial" w:cs="Arial"/>
        </w:rPr>
        <w:t>All local, state, and federal, ordinances, statutes, rules, regulations, Office of Budget Management Circulars, and interpretive materials including California State Employment Development Department (“EDD”) and USDOL rules, regulations, and policies.</w:t>
      </w:r>
    </w:p>
    <w:p w14:paraId="6769D46E" w14:textId="77777777" w:rsidR="0083215C" w:rsidRPr="0004225F" w:rsidRDefault="0083215C" w:rsidP="00683455">
      <w:pPr>
        <w:pStyle w:val="Heading4"/>
        <w:rPr>
          <w:rFonts w:ascii="Arial" w:hAnsi="Arial" w:cs="Arial"/>
        </w:rPr>
      </w:pPr>
      <w:r w:rsidRPr="0004225F">
        <w:rPr>
          <w:rFonts w:ascii="Arial" w:hAnsi="Arial" w:cs="Arial"/>
        </w:rPr>
        <w:t xml:space="preserve">The San Diego Workforce Partnership </w:t>
      </w:r>
      <w:r w:rsidRPr="0004225F">
        <w:rPr>
          <w:rFonts w:ascii="Arial" w:hAnsi="Arial" w:cs="Arial"/>
          <w:bCs/>
        </w:rPr>
        <w:t xml:space="preserve">Operations Manual </w:t>
      </w:r>
      <w:r w:rsidRPr="0004225F">
        <w:rPr>
          <w:rFonts w:ascii="Arial" w:hAnsi="Arial" w:cs="Arial"/>
        </w:rPr>
        <w:t xml:space="preserve">and subsequent issuances and revisions </w:t>
      </w:r>
      <w:r w:rsidRPr="0004225F">
        <w:rPr>
          <w:rFonts w:ascii="Arial" w:hAnsi="Arial" w:cs="Arial"/>
          <w:bCs/>
        </w:rPr>
        <w:t xml:space="preserve">located on-line at </w:t>
      </w:r>
      <w:hyperlink r:id="rId11" w:history="1">
        <w:r w:rsidRPr="0004225F">
          <w:rPr>
            <w:rStyle w:val="Hyperlink"/>
            <w:rFonts w:ascii="Arial" w:hAnsi="Arial" w:cs="Arial"/>
          </w:rPr>
          <w:t>http://workforce.org/operations-manual</w:t>
        </w:r>
      </w:hyperlink>
      <w:r w:rsidRPr="0004225F">
        <w:rPr>
          <w:rStyle w:val="Hyperlink"/>
          <w:rFonts w:ascii="Arial" w:hAnsi="Arial" w:cs="Arial"/>
        </w:rPr>
        <w:t xml:space="preserve"> </w:t>
      </w:r>
      <w:r w:rsidRPr="0004225F">
        <w:rPr>
          <w:rFonts w:ascii="Arial" w:hAnsi="Arial" w:cs="Arial"/>
        </w:rPr>
        <w:t xml:space="preserve">(“SDWP </w:t>
      </w:r>
      <w:r w:rsidRPr="0004225F">
        <w:rPr>
          <w:rFonts w:ascii="Arial" w:hAnsi="Arial" w:cs="Arial"/>
          <w:bCs/>
        </w:rPr>
        <w:t>Operations Manual”);</w:t>
      </w:r>
    </w:p>
    <w:p w14:paraId="62076569" w14:textId="77777777" w:rsidR="0083215C" w:rsidRPr="0004225F" w:rsidRDefault="0083215C" w:rsidP="00683455">
      <w:pPr>
        <w:pStyle w:val="Heading4"/>
        <w:rPr>
          <w:rFonts w:ascii="Arial" w:hAnsi="Arial" w:cs="Arial"/>
        </w:rPr>
      </w:pPr>
      <w:r w:rsidRPr="0004225F">
        <w:rPr>
          <w:rStyle w:val="IntenseEmphasis"/>
          <w:rFonts w:ascii="Arial" w:hAnsi="Arial" w:cs="Arial"/>
        </w:rPr>
        <w:t>Attachment A</w:t>
      </w:r>
      <w:r w:rsidRPr="0004225F">
        <w:rPr>
          <w:rFonts w:ascii="Arial" w:hAnsi="Arial" w:cs="Arial"/>
        </w:rPr>
        <w:t xml:space="preserve"> – The San Diego Workforce Partnership Contract General Provisions (“General Provisions”);</w:t>
      </w:r>
    </w:p>
    <w:p w14:paraId="007B84E3" w14:textId="230FC9EF" w:rsidR="0083215C" w:rsidRPr="0004225F" w:rsidRDefault="0083215C" w:rsidP="00683455">
      <w:pPr>
        <w:pStyle w:val="Heading4"/>
        <w:rPr>
          <w:rFonts w:ascii="Arial" w:hAnsi="Arial" w:cs="Arial"/>
        </w:rPr>
      </w:pPr>
      <w:r w:rsidRPr="0004225F">
        <w:rPr>
          <w:rStyle w:val="IntenseEmphasis"/>
          <w:rFonts w:ascii="Arial" w:hAnsi="Arial" w:cs="Arial"/>
        </w:rPr>
        <w:lastRenderedPageBreak/>
        <w:t>Attachment B</w:t>
      </w:r>
      <w:r w:rsidRPr="0004225F">
        <w:rPr>
          <w:rFonts w:ascii="Arial" w:hAnsi="Arial" w:cs="Arial"/>
        </w:rPr>
        <w:t xml:space="preserve"> – (“Subrecipients Original Proposal”) or </w:t>
      </w:r>
      <w:r w:rsidR="00367824" w:rsidRPr="0004225F">
        <w:rPr>
          <w:rFonts w:ascii="Arial" w:hAnsi="Arial" w:cs="Arial"/>
        </w:rPr>
        <w:t>placeholder referencing the original proposal included in the Subrecipients Original Contract, noted in Recital G above;</w:t>
      </w:r>
    </w:p>
    <w:p w14:paraId="1DA5B409" w14:textId="764C8B51" w:rsidR="0083215C" w:rsidRPr="0004225F" w:rsidRDefault="0083215C" w:rsidP="00683455">
      <w:pPr>
        <w:pStyle w:val="Heading4"/>
        <w:rPr>
          <w:rFonts w:ascii="Arial" w:hAnsi="Arial" w:cs="Arial"/>
        </w:rPr>
      </w:pPr>
      <w:r w:rsidRPr="0004225F">
        <w:rPr>
          <w:rStyle w:val="IntenseEmphasis"/>
          <w:rFonts w:ascii="Arial" w:hAnsi="Arial" w:cs="Arial"/>
        </w:rPr>
        <w:t>Attachment C</w:t>
      </w:r>
      <w:r w:rsidRPr="0004225F">
        <w:rPr>
          <w:rFonts w:ascii="Arial" w:hAnsi="Arial" w:cs="Arial"/>
        </w:rPr>
        <w:t xml:space="preserve"> – (“Program Performance Measures”);</w:t>
      </w:r>
    </w:p>
    <w:p w14:paraId="424BF178" w14:textId="0551E78D" w:rsidR="0083215C" w:rsidRPr="0004225F" w:rsidRDefault="0083215C" w:rsidP="00683455">
      <w:pPr>
        <w:pStyle w:val="Heading4"/>
        <w:rPr>
          <w:rFonts w:ascii="Arial" w:hAnsi="Arial" w:cs="Arial"/>
        </w:rPr>
      </w:pPr>
      <w:r w:rsidRPr="0004225F">
        <w:rPr>
          <w:rStyle w:val="IntenseEmphasis"/>
          <w:rFonts w:ascii="Arial" w:hAnsi="Arial" w:cs="Arial"/>
        </w:rPr>
        <w:t>Attachment D</w:t>
      </w:r>
      <w:r w:rsidRPr="0004225F">
        <w:rPr>
          <w:rFonts w:ascii="Arial" w:hAnsi="Arial" w:cs="Arial"/>
        </w:rPr>
        <w:t xml:space="preserve"> – (“Contract Budget Documents”);</w:t>
      </w:r>
      <w:r w:rsidR="00681CB8">
        <w:rPr>
          <w:rFonts w:ascii="Arial" w:hAnsi="Arial" w:cs="Arial"/>
        </w:rPr>
        <w:t xml:space="preserve"> and</w:t>
      </w:r>
    </w:p>
    <w:p w14:paraId="4EE9D09C" w14:textId="0FD685E0" w:rsidR="00A62489" w:rsidRPr="00681CB8" w:rsidRDefault="0083215C" w:rsidP="00681CB8">
      <w:pPr>
        <w:pStyle w:val="Heading4"/>
        <w:rPr>
          <w:rFonts w:ascii="Arial" w:hAnsi="Arial" w:cs="Arial"/>
        </w:rPr>
      </w:pPr>
      <w:r w:rsidRPr="0004225F">
        <w:rPr>
          <w:rStyle w:val="IntenseEmphasis"/>
          <w:rFonts w:ascii="Arial" w:hAnsi="Arial" w:cs="Arial"/>
        </w:rPr>
        <w:t>Attachment E</w:t>
      </w:r>
      <w:r w:rsidR="003E15E4" w:rsidRPr="0004225F">
        <w:rPr>
          <w:rFonts w:ascii="Arial" w:hAnsi="Arial" w:cs="Arial"/>
        </w:rPr>
        <w:t xml:space="preserve"> – (“Program Design Summary)</w:t>
      </w:r>
      <w:r w:rsidR="00681CB8">
        <w:rPr>
          <w:rFonts w:ascii="Arial" w:hAnsi="Arial" w:cs="Arial"/>
        </w:rPr>
        <w:t>.</w:t>
      </w:r>
    </w:p>
    <w:p w14:paraId="2654B8CD" w14:textId="1EC2922E" w:rsidR="0083215C" w:rsidRPr="0004225F" w:rsidRDefault="0083215C" w:rsidP="0083215C">
      <w:pPr>
        <w:pStyle w:val="Heading1"/>
        <w:rPr>
          <w:rFonts w:ascii="Arial" w:hAnsi="Arial" w:cs="Arial"/>
        </w:rPr>
      </w:pPr>
      <w:bookmarkStart w:id="17" w:name="_Toc481401209"/>
      <w:bookmarkStart w:id="18" w:name="_Toc514077259"/>
      <w:bookmarkStart w:id="19" w:name="_Toc42190688"/>
      <w:r w:rsidRPr="0004225F">
        <w:rPr>
          <w:rFonts w:ascii="Arial" w:hAnsi="Arial" w:cs="Arial"/>
        </w:rPr>
        <w:t>Termination of Contract</w:t>
      </w:r>
      <w:bookmarkEnd w:id="17"/>
      <w:bookmarkEnd w:id="18"/>
      <w:bookmarkEnd w:id="19"/>
    </w:p>
    <w:p w14:paraId="1B424C58" w14:textId="54A85037" w:rsidR="0083215C" w:rsidRPr="0004225F" w:rsidRDefault="0083215C" w:rsidP="0083215C">
      <w:pPr>
        <w:rPr>
          <w:rFonts w:ascii="Arial" w:hAnsi="Arial" w:cs="Arial"/>
        </w:rPr>
      </w:pPr>
      <w:r w:rsidRPr="0004225F">
        <w:rPr>
          <w:rFonts w:ascii="Arial" w:hAnsi="Arial" w:cs="Arial"/>
        </w:rPr>
        <w:t>This Contract is subject to early termination by reason of:</w:t>
      </w:r>
    </w:p>
    <w:p w14:paraId="59778477" w14:textId="3942FFF6" w:rsidR="0083215C" w:rsidRPr="0004225F" w:rsidRDefault="0083215C" w:rsidP="001D6985">
      <w:pPr>
        <w:pStyle w:val="Heading4"/>
        <w:rPr>
          <w:rFonts w:ascii="Arial" w:hAnsi="Arial" w:cs="Arial"/>
        </w:rPr>
      </w:pPr>
      <w:r w:rsidRPr="0004225F">
        <w:rPr>
          <w:rFonts w:ascii="Arial" w:hAnsi="Arial" w:cs="Arial"/>
        </w:rPr>
        <w:t>Default in the performance of this Contract by either Subrecipient or SDWP;</w:t>
      </w:r>
    </w:p>
    <w:p w14:paraId="5921A16B" w14:textId="5A6244DA" w:rsidR="0083215C" w:rsidRPr="0004225F" w:rsidRDefault="0083215C" w:rsidP="001D6985">
      <w:pPr>
        <w:pStyle w:val="Heading4"/>
        <w:rPr>
          <w:rFonts w:ascii="Arial" w:hAnsi="Arial" w:cs="Arial"/>
        </w:rPr>
      </w:pPr>
      <w:r w:rsidRPr="0004225F">
        <w:rPr>
          <w:rFonts w:ascii="Arial" w:hAnsi="Arial" w:cs="Arial"/>
        </w:rPr>
        <w:t>Material breach of any of the provisions of this Contract by either Subrecipient or SDWP;</w:t>
      </w:r>
    </w:p>
    <w:p w14:paraId="7A3A7E0E" w14:textId="77777777" w:rsidR="0083215C" w:rsidRPr="0004225F" w:rsidRDefault="0083215C" w:rsidP="001D6985">
      <w:pPr>
        <w:pStyle w:val="Heading4"/>
        <w:rPr>
          <w:rFonts w:ascii="Arial" w:hAnsi="Arial" w:cs="Arial"/>
        </w:rPr>
      </w:pPr>
      <w:r w:rsidRPr="0004225F">
        <w:rPr>
          <w:rFonts w:ascii="Arial" w:hAnsi="Arial" w:cs="Arial"/>
        </w:rPr>
        <w:t>For other reasons detailed in the General Provisions including, without limitation:</w:t>
      </w:r>
    </w:p>
    <w:p w14:paraId="3102C66A" w14:textId="77777777" w:rsidR="0083215C" w:rsidRPr="0004225F" w:rsidRDefault="0083215C" w:rsidP="001D6985">
      <w:pPr>
        <w:pStyle w:val="Heading5"/>
        <w:rPr>
          <w:rFonts w:ascii="Arial" w:hAnsi="Arial" w:cs="Arial"/>
        </w:rPr>
      </w:pPr>
      <w:r w:rsidRPr="0004225F">
        <w:rPr>
          <w:rFonts w:ascii="Arial" w:hAnsi="Arial" w:cs="Arial"/>
        </w:rPr>
        <w:t>Suspension of Funding;</w:t>
      </w:r>
    </w:p>
    <w:p w14:paraId="52829691" w14:textId="77777777" w:rsidR="0083215C" w:rsidRPr="0004225F" w:rsidRDefault="0083215C" w:rsidP="001D6985">
      <w:pPr>
        <w:pStyle w:val="Heading5"/>
        <w:rPr>
          <w:rFonts w:ascii="Arial" w:hAnsi="Arial" w:cs="Arial"/>
        </w:rPr>
      </w:pPr>
      <w:r w:rsidRPr="0004225F">
        <w:rPr>
          <w:rFonts w:ascii="Arial" w:hAnsi="Arial" w:cs="Arial"/>
        </w:rPr>
        <w:t>Termination for Default;</w:t>
      </w:r>
    </w:p>
    <w:p w14:paraId="76D70C25" w14:textId="77777777" w:rsidR="0083215C" w:rsidRPr="0004225F" w:rsidRDefault="0083215C" w:rsidP="001D6985">
      <w:pPr>
        <w:pStyle w:val="Heading5"/>
        <w:rPr>
          <w:rFonts w:ascii="Arial" w:hAnsi="Arial" w:cs="Arial"/>
        </w:rPr>
      </w:pPr>
      <w:r w:rsidRPr="0004225F">
        <w:rPr>
          <w:rFonts w:ascii="Arial" w:hAnsi="Arial" w:cs="Arial"/>
        </w:rPr>
        <w:t>Termination on Occurrence of Stated Events;</w:t>
      </w:r>
    </w:p>
    <w:p w14:paraId="32F9CE9E" w14:textId="77777777" w:rsidR="0083215C" w:rsidRPr="0004225F" w:rsidRDefault="0083215C" w:rsidP="001D6985">
      <w:pPr>
        <w:pStyle w:val="Heading5"/>
        <w:rPr>
          <w:rFonts w:ascii="Arial" w:hAnsi="Arial" w:cs="Arial"/>
        </w:rPr>
      </w:pPr>
      <w:r w:rsidRPr="0004225F">
        <w:rPr>
          <w:rFonts w:ascii="Arial" w:hAnsi="Arial" w:cs="Arial"/>
        </w:rPr>
        <w:t>Termination Due to Unavailability of Funds; and/or</w:t>
      </w:r>
    </w:p>
    <w:p w14:paraId="347861E2" w14:textId="77777777" w:rsidR="0083215C" w:rsidRPr="0004225F" w:rsidRDefault="0083215C" w:rsidP="001D6985">
      <w:pPr>
        <w:pStyle w:val="Heading5"/>
        <w:rPr>
          <w:rFonts w:ascii="Arial" w:hAnsi="Arial" w:cs="Arial"/>
        </w:rPr>
      </w:pPr>
      <w:r w:rsidRPr="0004225F">
        <w:rPr>
          <w:rFonts w:ascii="Arial" w:hAnsi="Arial" w:cs="Arial"/>
        </w:rPr>
        <w:t>Termination for Convenience</w:t>
      </w:r>
    </w:p>
    <w:p w14:paraId="094FF6D1" w14:textId="77777777" w:rsidR="0083215C" w:rsidRPr="0004225F" w:rsidRDefault="0083215C" w:rsidP="002F31ED">
      <w:pPr>
        <w:pStyle w:val="Heading1"/>
        <w:rPr>
          <w:rFonts w:ascii="Arial" w:hAnsi="Arial" w:cs="Arial"/>
        </w:rPr>
      </w:pPr>
      <w:bookmarkStart w:id="20" w:name="_Toc481401210"/>
      <w:bookmarkStart w:id="21" w:name="_Toc514077260"/>
      <w:bookmarkStart w:id="22" w:name="_Toc42190689"/>
      <w:r w:rsidRPr="0004225F">
        <w:rPr>
          <w:rFonts w:ascii="Arial" w:hAnsi="Arial" w:cs="Arial"/>
        </w:rPr>
        <w:t>Compliance with Law &amp; Legislation</w:t>
      </w:r>
      <w:bookmarkEnd w:id="20"/>
      <w:bookmarkEnd w:id="21"/>
      <w:bookmarkEnd w:id="22"/>
    </w:p>
    <w:p w14:paraId="753331CC" w14:textId="53569796" w:rsidR="0018254F" w:rsidRDefault="0083215C">
      <w:pPr>
        <w:rPr>
          <w:rFonts w:ascii="Arial" w:hAnsi="Arial" w:cs="Arial"/>
        </w:rPr>
      </w:pPr>
      <w:r w:rsidRPr="0004225F">
        <w:rPr>
          <w:rFonts w:ascii="Arial" w:hAnsi="Arial" w:cs="Arial"/>
        </w:rPr>
        <w:t xml:space="preserve">Subrecipient agrees to comply with all local, state, and federal, ordinances, statutes, rules, regulations, Office of Budget Management Circulars, and interpretive materials including California State Employment Development Department (“EDD”) and USDOL rules, regulations, and policies. In addition, Subrecipient is responsible for complying with all rules and regulations (as they exist and as they are amended from time to time) of all SDWP funding sources, including but not limited to the Workforce Investment Act (“WIOA”), local, state, and federal agencies. </w:t>
      </w:r>
      <w:bookmarkStart w:id="23" w:name="_Toc481401211"/>
      <w:bookmarkStart w:id="24" w:name="_Toc514077261"/>
    </w:p>
    <w:p w14:paraId="3C0235C7" w14:textId="77777777" w:rsidR="00A62489" w:rsidRPr="00A62489" w:rsidRDefault="00A62489">
      <w:pPr>
        <w:rPr>
          <w:rFonts w:ascii="Arial" w:hAnsi="Arial" w:cs="Arial"/>
        </w:rPr>
      </w:pPr>
    </w:p>
    <w:p w14:paraId="6721225C" w14:textId="63A612FC" w:rsidR="0083215C" w:rsidRPr="0004225F" w:rsidRDefault="0083215C" w:rsidP="00AD2C3A">
      <w:pPr>
        <w:pStyle w:val="Heading2"/>
        <w:rPr>
          <w:rFonts w:ascii="Arial" w:hAnsi="Arial" w:cs="Arial"/>
        </w:rPr>
      </w:pPr>
      <w:bookmarkStart w:id="25" w:name="_Toc42190690"/>
      <w:r w:rsidRPr="0004225F">
        <w:rPr>
          <w:rFonts w:ascii="Arial" w:hAnsi="Arial" w:cs="Arial"/>
        </w:rPr>
        <w:t>Changes to Law &amp; Legislation</w:t>
      </w:r>
      <w:bookmarkEnd w:id="23"/>
      <w:bookmarkEnd w:id="24"/>
      <w:bookmarkEnd w:id="25"/>
    </w:p>
    <w:p w14:paraId="4C6724A4" w14:textId="2DD3F282" w:rsidR="0083215C" w:rsidRPr="0004225F" w:rsidRDefault="0083215C" w:rsidP="0083215C">
      <w:pPr>
        <w:rPr>
          <w:rFonts w:ascii="Arial" w:hAnsi="Arial" w:cs="Arial"/>
        </w:rPr>
      </w:pPr>
      <w:r w:rsidRPr="0004225F">
        <w:rPr>
          <w:rFonts w:ascii="Arial" w:hAnsi="Arial" w:cs="Arial"/>
        </w:rPr>
        <w:t>The terms and conditions of this Contract are subject to change, and may change, based upon (</w:t>
      </w:r>
      <w:r w:rsidR="004D0317" w:rsidRPr="0004225F">
        <w:rPr>
          <w:rFonts w:ascii="Arial" w:hAnsi="Arial" w:cs="Arial"/>
        </w:rPr>
        <w:t>I</w:t>
      </w:r>
      <w:r w:rsidRPr="0004225F">
        <w:rPr>
          <w:rFonts w:ascii="Arial" w:hAnsi="Arial" w:cs="Arial"/>
        </w:rPr>
        <w:t>) such legislation, (ii) additions, modifications, or revisions to federal and/or state laws, regulations, requirements, procedures, or interpretive materials which may affect the workforce development system, (iii) USDOL regulations and procedures, (iv) EDD regulations and procedures, and (v) the adoption by SDWP’s governing board of local direction and procedures. Subrecipient agrees to remain informed of the WIOA and its regulations and requirements.</w:t>
      </w:r>
      <w:r w:rsidR="002B1130">
        <w:rPr>
          <w:rFonts w:ascii="Arial" w:hAnsi="Arial" w:cs="Arial"/>
        </w:rPr>
        <w:br w:type="page"/>
      </w:r>
    </w:p>
    <w:p w14:paraId="3A7D46AD" w14:textId="77777777" w:rsidR="0083215C" w:rsidRPr="0004225F" w:rsidRDefault="0083215C" w:rsidP="0083215C">
      <w:pPr>
        <w:pStyle w:val="Heading1"/>
        <w:rPr>
          <w:rFonts w:ascii="Arial" w:hAnsi="Arial" w:cs="Arial"/>
        </w:rPr>
      </w:pPr>
      <w:bookmarkStart w:id="26" w:name="_Toc481401212"/>
      <w:bookmarkStart w:id="27" w:name="_Toc514077262"/>
      <w:bookmarkStart w:id="28" w:name="_Toc42190691"/>
      <w:r w:rsidRPr="0004225F">
        <w:rPr>
          <w:rFonts w:ascii="Arial" w:hAnsi="Arial" w:cs="Arial"/>
        </w:rPr>
        <w:lastRenderedPageBreak/>
        <w:t>SDWP Structure</w:t>
      </w:r>
      <w:bookmarkEnd w:id="26"/>
      <w:bookmarkEnd w:id="27"/>
      <w:bookmarkEnd w:id="28"/>
    </w:p>
    <w:p w14:paraId="730D3CC7" w14:textId="77777777" w:rsidR="0083215C" w:rsidRPr="0004225F" w:rsidRDefault="0083215C" w:rsidP="001D6985">
      <w:pPr>
        <w:pStyle w:val="Heading2"/>
        <w:rPr>
          <w:rFonts w:ascii="Arial" w:hAnsi="Arial" w:cs="Arial"/>
        </w:rPr>
      </w:pPr>
      <w:bookmarkStart w:id="29" w:name="_Toc481401213"/>
      <w:bookmarkStart w:id="30" w:name="_Toc514077263"/>
      <w:bookmarkStart w:id="31" w:name="_Toc42190692"/>
      <w:r w:rsidRPr="0004225F">
        <w:rPr>
          <w:rFonts w:ascii="Arial" w:hAnsi="Arial" w:cs="Arial"/>
        </w:rPr>
        <w:t>Policy Board</w:t>
      </w:r>
      <w:bookmarkEnd w:id="29"/>
      <w:bookmarkEnd w:id="30"/>
      <w:bookmarkEnd w:id="31"/>
    </w:p>
    <w:p w14:paraId="5DE187A4" w14:textId="77777777" w:rsidR="0083215C" w:rsidRPr="0004225F" w:rsidRDefault="0083215C" w:rsidP="0083215C">
      <w:pPr>
        <w:rPr>
          <w:rFonts w:ascii="Arial" w:hAnsi="Arial" w:cs="Arial"/>
        </w:rPr>
      </w:pPr>
      <w:r w:rsidRPr="0004225F">
        <w:rPr>
          <w:rFonts w:ascii="Arial" w:hAnsi="Arial" w:cs="Arial"/>
        </w:rPr>
        <w:t>The Policy Board is a five-member board made up of two San Diego City Council members, two County Supervisors, and one Business Representative appointed by the United Way. The Policy Board oversees funding and policy development under WIOA. The Policy Board appoints the members of the WDB.</w:t>
      </w:r>
    </w:p>
    <w:p w14:paraId="301D8767" w14:textId="69392451" w:rsidR="0083215C" w:rsidRPr="0004225F" w:rsidRDefault="0083215C" w:rsidP="002F31ED">
      <w:pPr>
        <w:pStyle w:val="Heading2"/>
        <w:rPr>
          <w:rFonts w:ascii="Arial" w:hAnsi="Arial" w:cs="Arial"/>
        </w:rPr>
      </w:pPr>
      <w:bookmarkStart w:id="32" w:name="_Toc481401214"/>
      <w:bookmarkStart w:id="33" w:name="_Toc514077264"/>
      <w:bookmarkStart w:id="34" w:name="_Toc42190693"/>
      <w:r w:rsidRPr="0004225F">
        <w:rPr>
          <w:rFonts w:ascii="Arial" w:hAnsi="Arial" w:cs="Arial"/>
        </w:rPr>
        <w:t>Workforce Development Board</w:t>
      </w:r>
      <w:bookmarkEnd w:id="32"/>
      <w:bookmarkEnd w:id="33"/>
      <w:bookmarkEnd w:id="34"/>
    </w:p>
    <w:p w14:paraId="77E058AD" w14:textId="661A67F0" w:rsidR="0083215C" w:rsidRPr="0004225F" w:rsidRDefault="0083215C" w:rsidP="0083215C">
      <w:pPr>
        <w:rPr>
          <w:rFonts w:ascii="Arial" w:hAnsi="Arial" w:cs="Arial"/>
        </w:rPr>
      </w:pPr>
      <w:r w:rsidRPr="0004225F">
        <w:rPr>
          <w:rFonts w:ascii="Arial" w:hAnsi="Arial" w:cs="Arial"/>
        </w:rPr>
        <w:t xml:space="preserve">The </w:t>
      </w:r>
      <w:r w:rsidR="0098292E" w:rsidRPr="0004225F">
        <w:rPr>
          <w:rFonts w:ascii="Arial" w:hAnsi="Arial" w:cs="Arial"/>
        </w:rPr>
        <w:t>WDB</w:t>
      </w:r>
      <w:r w:rsidRPr="0004225F">
        <w:rPr>
          <w:rFonts w:ascii="Arial" w:hAnsi="Arial" w:cs="Arial"/>
        </w:rPr>
        <w:t xml:space="preserve"> shares responsibility with the Policy Board for overseeing funding and policy development under WIOA. The WDB is particularly focused on identifying labor market needs in the San Diego region and developing effective and innovative workforce solutions. The WDB has the responsibility to oversee and evaluate the </w:t>
      </w:r>
      <w:r w:rsidR="00A31542" w:rsidRPr="0004225F">
        <w:rPr>
          <w:rFonts w:ascii="Arial" w:hAnsi="Arial" w:cs="Arial"/>
        </w:rPr>
        <w:t>programs</w:t>
      </w:r>
      <w:r w:rsidRPr="0004225F">
        <w:rPr>
          <w:rFonts w:ascii="Arial" w:hAnsi="Arial" w:cs="Arial"/>
        </w:rPr>
        <w:t xml:space="preserve"> throughout San Diego County. As such, the WDB is committed to the highest quality of services, achievement of high performing </w:t>
      </w:r>
      <w:r w:rsidR="0098292E" w:rsidRPr="0004225F">
        <w:rPr>
          <w:rFonts w:ascii="Arial" w:hAnsi="Arial" w:cs="Arial"/>
        </w:rPr>
        <w:t>p</w:t>
      </w:r>
      <w:r w:rsidRPr="0004225F">
        <w:rPr>
          <w:rFonts w:ascii="Arial" w:hAnsi="Arial" w:cs="Arial"/>
        </w:rPr>
        <w:t>rograms, customer satisfaction, and continuous improvement.</w:t>
      </w:r>
    </w:p>
    <w:p w14:paraId="6B305360" w14:textId="77777777" w:rsidR="0083215C" w:rsidRPr="0004225F" w:rsidRDefault="0083215C" w:rsidP="0083215C">
      <w:pPr>
        <w:pStyle w:val="Heading1"/>
        <w:rPr>
          <w:rFonts w:ascii="Arial" w:hAnsi="Arial" w:cs="Arial"/>
        </w:rPr>
      </w:pPr>
      <w:bookmarkStart w:id="35" w:name="_Toc481401217"/>
      <w:bookmarkStart w:id="36" w:name="_Toc514077265"/>
      <w:bookmarkStart w:id="37" w:name="_Toc42190694"/>
      <w:r w:rsidRPr="0004225F">
        <w:rPr>
          <w:rFonts w:ascii="Arial" w:hAnsi="Arial" w:cs="Arial"/>
        </w:rPr>
        <w:t>Roles and Responsibilities</w:t>
      </w:r>
      <w:bookmarkEnd w:id="35"/>
      <w:bookmarkEnd w:id="36"/>
      <w:bookmarkEnd w:id="37"/>
    </w:p>
    <w:p w14:paraId="37FB698F" w14:textId="77777777" w:rsidR="0083215C" w:rsidRPr="0004225F" w:rsidRDefault="0083215C" w:rsidP="0083215C">
      <w:pPr>
        <w:rPr>
          <w:rFonts w:ascii="Arial" w:hAnsi="Arial" w:cs="Arial"/>
        </w:rPr>
      </w:pPr>
      <w:r w:rsidRPr="0004225F">
        <w:rPr>
          <w:rFonts w:ascii="Arial" w:hAnsi="Arial" w:cs="Arial"/>
        </w:rPr>
        <w:t>SDWP agrees to:</w:t>
      </w:r>
    </w:p>
    <w:p w14:paraId="430D6B24" w14:textId="77777777" w:rsidR="0083215C" w:rsidRPr="0004225F" w:rsidRDefault="0083215C" w:rsidP="001D6985">
      <w:pPr>
        <w:pStyle w:val="Heading4"/>
        <w:rPr>
          <w:rFonts w:ascii="Arial" w:hAnsi="Arial" w:cs="Arial"/>
        </w:rPr>
      </w:pPr>
      <w:r w:rsidRPr="0004225F">
        <w:rPr>
          <w:rFonts w:ascii="Arial" w:hAnsi="Arial" w:cs="Arial"/>
        </w:rPr>
        <w:t>Oversee and evaluate the management and operations of all programs funded by SDWP;</w:t>
      </w:r>
    </w:p>
    <w:p w14:paraId="74D415E6" w14:textId="0B6813C4" w:rsidR="0083215C" w:rsidRPr="0004225F" w:rsidRDefault="0083215C" w:rsidP="001D6985">
      <w:pPr>
        <w:pStyle w:val="Heading4"/>
        <w:rPr>
          <w:rFonts w:ascii="Arial" w:hAnsi="Arial" w:cs="Arial"/>
        </w:rPr>
      </w:pPr>
      <w:r w:rsidRPr="0004225F">
        <w:rPr>
          <w:rFonts w:ascii="Arial" w:hAnsi="Arial" w:cs="Arial"/>
        </w:rPr>
        <w:t xml:space="preserve">Allocate WIOA and/or other workforce funds to </w:t>
      </w:r>
      <w:r w:rsidR="00952BE8" w:rsidRPr="0004225F">
        <w:rPr>
          <w:rFonts w:ascii="Arial" w:hAnsi="Arial" w:cs="Arial"/>
        </w:rPr>
        <w:t>p</w:t>
      </w:r>
      <w:r w:rsidRPr="0004225F">
        <w:rPr>
          <w:rFonts w:ascii="Arial" w:hAnsi="Arial" w:cs="Arial"/>
        </w:rPr>
        <w:t>rograms;</w:t>
      </w:r>
    </w:p>
    <w:p w14:paraId="0758FFE2" w14:textId="77777777" w:rsidR="0083215C" w:rsidRPr="0004225F" w:rsidRDefault="0083215C" w:rsidP="001D6985">
      <w:pPr>
        <w:pStyle w:val="Heading4"/>
        <w:rPr>
          <w:rFonts w:ascii="Arial" w:hAnsi="Arial" w:cs="Arial"/>
        </w:rPr>
      </w:pPr>
      <w:r w:rsidRPr="0004225F">
        <w:rPr>
          <w:rFonts w:ascii="Arial" w:hAnsi="Arial" w:cs="Arial"/>
        </w:rPr>
        <w:t>Monitor Subrecipients performance, quality of service, and cost effectiveness, and report such matters to the Policy Board, and the WDB;</w:t>
      </w:r>
    </w:p>
    <w:p w14:paraId="7C5D4728" w14:textId="77777777" w:rsidR="0083215C" w:rsidRPr="0004225F" w:rsidRDefault="0083215C" w:rsidP="001D6985">
      <w:pPr>
        <w:pStyle w:val="Heading4"/>
        <w:rPr>
          <w:rFonts w:ascii="Arial" w:hAnsi="Arial" w:cs="Arial"/>
        </w:rPr>
      </w:pPr>
      <w:r w:rsidRPr="0004225F">
        <w:rPr>
          <w:rFonts w:ascii="Arial" w:hAnsi="Arial" w:cs="Arial"/>
        </w:rPr>
        <w:t>Develop and provide technical assistance to Subrecipients staff;</w:t>
      </w:r>
    </w:p>
    <w:p w14:paraId="217FC35E" w14:textId="77777777" w:rsidR="0083215C" w:rsidRPr="0004225F" w:rsidRDefault="0083215C" w:rsidP="001D6985">
      <w:pPr>
        <w:pStyle w:val="Heading4"/>
        <w:rPr>
          <w:rFonts w:ascii="Arial" w:hAnsi="Arial" w:cs="Arial"/>
        </w:rPr>
      </w:pPr>
      <w:r w:rsidRPr="0004225F">
        <w:rPr>
          <w:rFonts w:ascii="Arial" w:hAnsi="Arial" w:cs="Arial"/>
        </w:rPr>
        <w:t>Inform Subrecipients of federal and state policies, procedures, and rules that may impact the operations of the program(s), and give guidance as needed for the implementation of such policies, procedures, and rules;</w:t>
      </w:r>
    </w:p>
    <w:p w14:paraId="3D76AE1D" w14:textId="77777777" w:rsidR="0083215C" w:rsidRPr="0004225F" w:rsidRDefault="0083215C" w:rsidP="001D6985">
      <w:pPr>
        <w:pStyle w:val="Heading4"/>
        <w:rPr>
          <w:rFonts w:ascii="Arial" w:hAnsi="Arial" w:cs="Arial"/>
        </w:rPr>
      </w:pPr>
      <w:r w:rsidRPr="0004225F">
        <w:rPr>
          <w:rFonts w:ascii="Arial" w:hAnsi="Arial" w:cs="Arial"/>
        </w:rPr>
        <w:t>Prepare grant plans and/or modifications as required for all funding sources;</w:t>
      </w:r>
    </w:p>
    <w:p w14:paraId="0D025486" w14:textId="77777777" w:rsidR="0083215C" w:rsidRPr="0004225F" w:rsidRDefault="0083215C" w:rsidP="001D6985">
      <w:pPr>
        <w:pStyle w:val="Heading4"/>
        <w:rPr>
          <w:rFonts w:ascii="Arial" w:hAnsi="Arial" w:cs="Arial"/>
        </w:rPr>
      </w:pPr>
      <w:r w:rsidRPr="0004225F">
        <w:rPr>
          <w:rFonts w:ascii="Arial" w:hAnsi="Arial" w:cs="Arial"/>
        </w:rPr>
        <w:t xml:space="preserve">Oversee and enforce Subrecipients compliance with all rules, regulations, and procedures issued by all funding sources; </w:t>
      </w:r>
    </w:p>
    <w:p w14:paraId="2D713ED2" w14:textId="2E218DAC" w:rsidR="0083215C" w:rsidRPr="0004225F" w:rsidRDefault="0083215C" w:rsidP="001D6985">
      <w:pPr>
        <w:pStyle w:val="Heading4"/>
        <w:rPr>
          <w:rFonts w:ascii="Arial" w:hAnsi="Arial" w:cs="Arial"/>
        </w:rPr>
      </w:pPr>
      <w:r w:rsidRPr="0004225F">
        <w:rPr>
          <w:rFonts w:ascii="Arial" w:hAnsi="Arial" w:cs="Arial"/>
        </w:rPr>
        <w:t xml:space="preserve">Provide a common logo for all </w:t>
      </w:r>
      <w:r w:rsidR="00952BE8" w:rsidRPr="0004225F">
        <w:rPr>
          <w:rFonts w:ascii="Arial" w:hAnsi="Arial" w:cs="Arial"/>
        </w:rPr>
        <w:t>p</w:t>
      </w:r>
      <w:r w:rsidRPr="0004225F">
        <w:rPr>
          <w:rFonts w:ascii="Arial" w:hAnsi="Arial" w:cs="Arial"/>
        </w:rPr>
        <w:t xml:space="preserve">rograms and guidance for its use as outlined in </w:t>
      </w:r>
      <w:r w:rsidRPr="0004225F">
        <w:rPr>
          <w:rStyle w:val="IntenseEmphasis"/>
          <w:rFonts w:ascii="Arial" w:hAnsi="Arial" w:cs="Arial"/>
        </w:rPr>
        <w:t>Attachment A</w:t>
      </w:r>
      <w:r w:rsidRPr="0004225F">
        <w:rPr>
          <w:rFonts w:ascii="Arial" w:hAnsi="Arial" w:cs="Arial"/>
        </w:rPr>
        <w:t xml:space="preserve"> - General Provisions.</w:t>
      </w:r>
    </w:p>
    <w:p w14:paraId="7062F716" w14:textId="77777777" w:rsidR="0004225F" w:rsidRDefault="0083215C" w:rsidP="0004225F">
      <w:pPr>
        <w:pStyle w:val="Heading4"/>
        <w:rPr>
          <w:rFonts w:ascii="Arial" w:hAnsi="Arial" w:cs="Arial"/>
        </w:rPr>
      </w:pPr>
      <w:r w:rsidRPr="0004225F">
        <w:rPr>
          <w:rFonts w:ascii="Arial" w:hAnsi="Arial" w:cs="Arial"/>
        </w:rPr>
        <w:t>Establish and facilitate regularly scheduled meetings with Subrecipients; and</w:t>
      </w:r>
    </w:p>
    <w:p w14:paraId="6BF9D611" w14:textId="44883FE2" w:rsidR="00A62489" w:rsidRDefault="0083215C" w:rsidP="0004225F">
      <w:pPr>
        <w:pStyle w:val="Heading4"/>
        <w:rPr>
          <w:rFonts w:ascii="Arial" w:hAnsi="Arial" w:cs="Arial"/>
        </w:rPr>
      </w:pPr>
      <w:r w:rsidRPr="0004225F">
        <w:rPr>
          <w:rFonts w:ascii="Arial" w:hAnsi="Arial" w:cs="Arial"/>
        </w:rPr>
        <w:t xml:space="preserve">Develop and submit proposals for additional funds to enhance </w:t>
      </w:r>
      <w:r w:rsidR="00952BE8" w:rsidRPr="0004225F">
        <w:rPr>
          <w:rFonts w:ascii="Arial" w:hAnsi="Arial" w:cs="Arial"/>
        </w:rPr>
        <w:t>Program</w:t>
      </w:r>
      <w:r w:rsidRPr="0004225F">
        <w:rPr>
          <w:rFonts w:ascii="Arial" w:hAnsi="Arial" w:cs="Arial"/>
        </w:rPr>
        <w:t xml:space="preserve"> services.</w:t>
      </w:r>
    </w:p>
    <w:p w14:paraId="54CC8146" w14:textId="5079A51A" w:rsidR="0083215C" w:rsidRPr="00A62489" w:rsidRDefault="00A62489" w:rsidP="00A62489">
      <w:pPr>
        <w:rPr>
          <w:rFonts w:ascii="Arial" w:eastAsiaTheme="majorEastAsia" w:hAnsi="Arial" w:cs="Arial"/>
          <w:iCs/>
        </w:rPr>
      </w:pPr>
      <w:r>
        <w:rPr>
          <w:rFonts w:ascii="Arial" w:hAnsi="Arial" w:cs="Arial"/>
        </w:rPr>
        <w:br w:type="page"/>
      </w:r>
    </w:p>
    <w:p w14:paraId="00C3603A" w14:textId="77777777" w:rsidR="008242EB" w:rsidRPr="0004225F" w:rsidRDefault="008242EB" w:rsidP="008242EB">
      <w:pPr>
        <w:pStyle w:val="Heading1"/>
        <w:rPr>
          <w:rFonts w:ascii="Arial" w:hAnsi="Arial" w:cs="Arial"/>
        </w:rPr>
      </w:pPr>
      <w:bookmarkStart w:id="38" w:name="_Toc481401218"/>
      <w:bookmarkStart w:id="39" w:name="_Toc514077266"/>
      <w:bookmarkStart w:id="40" w:name="_Toc42190695"/>
      <w:r w:rsidRPr="0004225F">
        <w:rPr>
          <w:rFonts w:ascii="Arial" w:hAnsi="Arial" w:cs="Arial"/>
        </w:rPr>
        <w:lastRenderedPageBreak/>
        <w:t>Operational Provisions</w:t>
      </w:r>
      <w:bookmarkEnd w:id="38"/>
      <w:bookmarkEnd w:id="39"/>
      <w:bookmarkEnd w:id="40"/>
    </w:p>
    <w:p w14:paraId="624F516F" w14:textId="2C361E1F" w:rsidR="008242EB" w:rsidRPr="0004225F" w:rsidRDefault="008242EB" w:rsidP="008242EB">
      <w:pPr>
        <w:rPr>
          <w:rFonts w:ascii="Arial" w:hAnsi="Arial" w:cs="Arial"/>
        </w:rPr>
      </w:pPr>
      <w:r w:rsidRPr="0004225F">
        <w:rPr>
          <w:rFonts w:ascii="Arial" w:hAnsi="Arial" w:cs="Arial"/>
        </w:rPr>
        <w:t xml:space="preserve">Subrecipient shall develop and maintain administrative and management staff and systems necessary and appropriate for the management and operation of the Program. Such systems include, without limitation, accounting controls, personnel standards, evaluation procedures, staff training and development as well as other policies that are necessary to operate the program including those specified in the SDWP Operations Manual as may be modified and amended from time to time. These administrative and management systems, policies and/or controls must, in SDWP’s sole discretion, meet SDWP standards. Subrecipient shall immediately advise SDWP of any changes to the administrative and management systems, policies and/or controls as referenced in </w:t>
      </w:r>
      <w:r w:rsidRPr="0004225F">
        <w:rPr>
          <w:rStyle w:val="IntenseEmphasis"/>
          <w:rFonts w:ascii="Arial" w:hAnsi="Arial" w:cs="Arial"/>
        </w:rPr>
        <w:t xml:space="preserve">Attachment B </w:t>
      </w:r>
      <w:r w:rsidRPr="0004225F">
        <w:rPr>
          <w:rFonts w:ascii="Arial" w:hAnsi="Arial" w:cs="Arial"/>
        </w:rPr>
        <w:t>-Subrecipients Original Proposal or that may affect the program services, operation and/or performance of the program.</w:t>
      </w:r>
    </w:p>
    <w:p w14:paraId="77A8A16C" w14:textId="69453987" w:rsidR="008242EB" w:rsidRPr="0004225F" w:rsidRDefault="008242EB" w:rsidP="008242EB">
      <w:pPr>
        <w:rPr>
          <w:rFonts w:ascii="Arial" w:hAnsi="Arial" w:cs="Arial"/>
        </w:rPr>
      </w:pPr>
      <w:r w:rsidRPr="0004225F">
        <w:rPr>
          <w:rFonts w:ascii="Arial" w:hAnsi="Arial" w:cs="Arial"/>
        </w:rPr>
        <w:t>Subrecipient shall maintain or exceed all products and services currently provided at the Program, and at all times shall emphasize coordination and cooperation with SDWP.</w:t>
      </w:r>
    </w:p>
    <w:p w14:paraId="1B4595BC" w14:textId="77777777" w:rsidR="008242EB" w:rsidRPr="0004225F" w:rsidRDefault="008242EB" w:rsidP="001D6985">
      <w:pPr>
        <w:pStyle w:val="Heading2"/>
        <w:rPr>
          <w:rFonts w:ascii="Arial" w:hAnsi="Arial" w:cs="Arial"/>
        </w:rPr>
      </w:pPr>
      <w:bookmarkStart w:id="41" w:name="_Toc481401219"/>
      <w:bookmarkStart w:id="42" w:name="_Toc514077267"/>
      <w:bookmarkStart w:id="43" w:name="_Toc42190696"/>
      <w:r w:rsidRPr="0004225F">
        <w:rPr>
          <w:rFonts w:ascii="Arial" w:hAnsi="Arial" w:cs="Arial"/>
        </w:rPr>
        <w:t>Staffing Plan</w:t>
      </w:r>
      <w:bookmarkEnd w:id="41"/>
      <w:bookmarkEnd w:id="42"/>
      <w:bookmarkEnd w:id="43"/>
    </w:p>
    <w:p w14:paraId="578E1D8B" w14:textId="53BF4CE3" w:rsidR="008242EB" w:rsidRPr="0004225F" w:rsidRDefault="008242EB" w:rsidP="008242EB">
      <w:pPr>
        <w:ind w:left="18"/>
        <w:rPr>
          <w:rFonts w:ascii="Arial" w:hAnsi="Arial" w:cs="Arial"/>
        </w:rPr>
      </w:pPr>
      <w:r w:rsidRPr="0004225F">
        <w:rPr>
          <w:rFonts w:ascii="Arial" w:hAnsi="Arial" w:cs="Arial"/>
        </w:rPr>
        <w:t xml:space="preserve">Subrecipient shall provide sufficient staff to carry out the purposes of this Contract. Subrecipient shall ensure staff positions funded by this Contract are reasonable and support the delivery of program services described in this Contract. Subrecipient shall prepare and present to SDWP a staffing plan (“Program Staffing Plan”). The approved staffing level is reflected in </w:t>
      </w:r>
      <w:r w:rsidRPr="0004225F">
        <w:rPr>
          <w:rStyle w:val="IntenseEmphasis"/>
          <w:rFonts w:ascii="Arial" w:hAnsi="Arial" w:cs="Arial"/>
        </w:rPr>
        <w:t xml:space="preserve">Attachment </w:t>
      </w:r>
      <w:r w:rsidR="00895060" w:rsidRPr="0004225F">
        <w:rPr>
          <w:rStyle w:val="IntenseEmphasis"/>
          <w:rFonts w:ascii="Arial" w:hAnsi="Arial" w:cs="Arial"/>
        </w:rPr>
        <w:t>D</w:t>
      </w:r>
      <w:r w:rsidRPr="0004225F">
        <w:rPr>
          <w:rFonts w:ascii="Arial" w:hAnsi="Arial" w:cs="Arial"/>
        </w:rPr>
        <w:t>-Budget Documents.</w:t>
      </w:r>
    </w:p>
    <w:p w14:paraId="02104BF2" w14:textId="77777777" w:rsidR="008242EB" w:rsidRPr="0004225F" w:rsidRDefault="008242EB" w:rsidP="008242EB">
      <w:pPr>
        <w:ind w:left="18"/>
        <w:rPr>
          <w:rFonts w:ascii="Arial" w:hAnsi="Arial" w:cs="Arial"/>
        </w:rPr>
      </w:pPr>
    </w:p>
    <w:p w14:paraId="5F0F03BE" w14:textId="7E87D092" w:rsidR="00345B8C" w:rsidRPr="0004225F" w:rsidRDefault="008242EB" w:rsidP="008242EB">
      <w:pPr>
        <w:rPr>
          <w:rFonts w:ascii="Arial" w:hAnsi="Arial" w:cs="Arial"/>
        </w:rPr>
      </w:pPr>
      <w:r w:rsidRPr="0004225F">
        <w:rPr>
          <w:rFonts w:ascii="Arial" w:hAnsi="Arial" w:cs="Arial"/>
        </w:rPr>
        <w:t xml:space="preserve">Subrecipient shall continue to operate under the philosophy of leveraging funds from partners to sustain </w:t>
      </w:r>
      <w:r w:rsidR="000E2085" w:rsidRPr="0004225F">
        <w:rPr>
          <w:rFonts w:ascii="Arial" w:hAnsi="Arial" w:cs="Arial"/>
        </w:rPr>
        <w:t>operations and</w:t>
      </w:r>
      <w:r w:rsidRPr="0004225F">
        <w:rPr>
          <w:rFonts w:ascii="Arial" w:hAnsi="Arial" w:cs="Arial"/>
        </w:rPr>
        <w:t xml:space="preserve"> maximize the number of personnel serving clients while reducing non-personnel costs to those which are essential. Subrecipient shall meet the needs of the community by hiring staff that are culturally competent and who re</w:t>
      </w:r>
      <w:r w:rsidR="00A31542" w:rsidRPr="0004225F">
        <w:rPr>
          <w:rFonts w:ascii="Arial" w:hAnsi="Arial" w:cs="Arial"/>
        </w:rPr>
        <w:t>flect the makeup of the Program</w:t>
      </w:r>
      <w:r w:rsidRPr="0004225F">
        <w:rPr>
          <w:rFonts w:ascii="Arial" w:hAnsi="Arial" w:cs="Arial"/>
        </w:rPr>
        <w:t xml:space="preserve">s client base. Subrecipient shall ensure that bilingual staff is available for clients. Subrecipient shall make a commitment to hire skilled professionals who work well with the demographic base. </w:t>
      </w:r>
    </w:p>
    <w:p w14:paraId="5A383D55" w14:textId="5DCDFD68" w:rsidR="008242EB" w:rsidRPr="0004225F" w:rsidRDefault="008242EB" w:rsidP="001D6985">
      <w:pPr>
        <w:pStyle w:val="Heading3"/>
        <w:rPr>
          <w:rFonts w:ascii="Arial" w:hAnsi="Arial" w:cs="Arial"/>
        </w:rPr>
      </w:pPr>
      <w:bookmarkStart w:id="44" w:name="_Toc481401220"/>
      <w:bookmarkStart w:id="45" w:name="_Toc514077268"/>
      <w:bookmarkStart w:id="46" w:name="_Toc42190697"/>
      <w:r w:rsidRPr="0004225F">
        <w:rPr>
          <w:rFonts w:ascii="Arial" w:hAnsi="Arial" w:cs="Arial"/>
        </w:rPr>
        <w:t>Staffing Plan Changes</w:t>
      </w:r>
      <w:bookmarkEnd w:id="44"/>
      <w:bookmarkEnd w:id="45"/>
      <w:bookmarkEnd w:id="46"/>
    </w:p>
    <w:p w14:paraId="3A95BF0B" w14:textId="0F808448" w:rsidR="008242EB" w:rsidRPr="0004225F" w:rsidRDefault="008242EB" w:rsidP="008242EB">
      <w:pPr>
        <w:rPr>
          <w:rFonts w:ascii="Arial" w:hAnsi="Arial" w:cs="Arial"/>
        </w:rPr>
      </w:pPr>
      <w:r w:rsidRPr="0004225F">
        <w:rPr>
          <w:rFonts w:ascii="Arial" w:hAnsi="Arial" w:cs="Arial"/>
        </w:rPr>
        <w:t>Any changes to the Program Staffing Plan, which occurs as a result of dismissal, departure or in response to corrective action, should be addressed quickly to avoid disruption of program services. Subrecipient shall notify SDWP within two weeks of any program staff vacancy or any staffing changes that could affect the delivery of program services, operation of the program and/or performance.</w:t>
      </w:r>
      <w:r w:rsidR="00C148A1" w:rsidRPr="0004225F">
        <w:rPr>
          <w:rFonts w:ascii="Arial" w:hAnsi="Arial" w:cs="Arial"/>
        </w:rPr>
        <w:t xml:space="preserve"> Any staffing changes should also be noted on monthly and/or quarterly reports, as requested by SDWP.</w:t>
      </w:r>
    </w:p>
    <w:p w14:paraId="1DCEE8AF" w14:textId="77777777" w:rsidR="008242EB" w:rsidRPr="0004225F" w:rsidRDefault="008242EB" w:rsidP="008242EB">
      <w:pPr>
        <w:rPr>
          <w:rFonts w:ascii="Arial" w:hAnsi="Arial" w:cs="Arial"/>
        </w:rPr>
      </w:pPr>
    </w:p>
    <w:p w14:paraId="25C13354" w14:textId="7C938374" w:rsidR="00A26CDF" w:rsidRDefault="008242EB" w:rsidP="008242EB">
      <w:pPr>
        <w:rPr>
          <w:rFonts w:ascii="Arial" w:hAnsi="Arial" w:cs="Arial"/>
        </w:rPr>
      </w:pPr>
      <w:r w:rsidRPr="0004225F">
        <w:rPr>
          <w:rFonts w:ascii="Arial" w:hAnsi="Arial" w:cs="Arial"/>
        </w:rPr>
        <w:t xml:space="preserve">Change(s) to Subrecipients Program Staffing Plan, as reflected in the original budget to modify the staffing level, is to be reflected in subsequent mutually agreed contract modification(s) in </w:t>
      </w:r>
      <w:r w:rsidRPr="0004225F">
        <w:rPr>
          <w:rStyle w:val="IntenseEmphasis"/>
          <w:rFonts w:ascii="Arial" w:hAnsi="Arial" w:cs="Arial"/>
        </w:rPr>
        <w:t xml:space="preserve">Attachment </w:t>
      </w:r>
      <w:r w:rsidR="00843E58" w:rsidRPr="0004225F">
        <w:rPr>
          <w:rStyle w:val="IntenseEmphasis"/>
          <w:rFonts w:ascii="Arial" w:hAnsi="Arial" w:cs="Arial"/>
        </w:rPr>
        <w:t>D</w:t>
      </w:r>
      <w:r w:rsidRPr="0004225F">
        <w:rPr>
          <w:rFonts w:ascii="Arial" w:hAnsi="Arial" w:cs="Arial"/>
        </w:rPr>
        <w:t xml:space="preserve"> -Budget Documents.</w:t>
      </w:r>
    </w:p>
    <w:p w14:paraId="1130149D" w14:textId="6AEDE583" w:rsidR="008242EB" w:rsidRPr="0004225F" w:rsidRDefault="00A26CDF" w:rsidP="008242EB">
      <w:pPr>
        <w:rPr>
          <w:rFonts w:ascii="Arial" w:hAnsi="Arial" w:cs="Arial"/>
        </w:rPr>
      </w:pPr>
      <w:r>
        <w:rPr>
          <w:rFonts w:ascii="Arial" w:hAnsi="Arial" w:cs="Arial"/>
        </w:rPr>
        <w:br w:type="page"/>
      </w:r>
    </w:p>
    <w:p w14:paraId="73283940" w14:textId="77777777" w:rsidR="00A62489" w:rsidRPr="00A62489" w:rsidRDefault="00A62489" w:rsidP="00A62489">
      <w:pPr>
        <w:pStyle w:val="Heading2"/>
        <w:rPr>
          <w:rFonts w:ascii="Arial" w:hAnsi="Arial" w:cs="Arial"/>
        </w:rPr>
      </w:pPr>
      <w:bookmarkStart w:id="47" w:name="_Toc40859938"/>
      <w:bookmarkStart w:id="48" w:name="_Toc42190698"/>
      <w:bookmarkStart w:id="49" w:name="_Toc481401221"/>
      <w:bookmarkStart w:id="50" w:name="_Toc514077269"/>
      <w:r w:rsidRPr="00A62489">
        <w:rPr>
          <w:rFonts w:ascii="Arial" w:hAnsi="Arial" w:cs="Arial"/>
        </w:rPr>
        <w:lastRenderedPageBreak/>
        <w:t>Job Quality</w:t>
      </w:r>
      <w:bookmarkEnd w:id="47"/>
      <w:bookmarkEnd w:id="48"/>
    </w:p>
    <w:p w14:paraId="69293440" w14:textId="77777777" w:rsidR="00A62489" w:rsidRDefault="00A62489" w:rsidP="00A62489">
      <w:pPr>
        <w:rPr>
          <w:rFonts w:ascii="Arial" w:hAnsi="Arial" w:cs="Arial"/>
        </w:rPr>
      </w:pPr>
      <w:r>
        <w:rPr>
          <w:rFonts w:ascii="Arial" w:hAnsi="Arial" w:cs="Arial"/>
        </w:rPr>
        <w:t>Subrecipient represents that its employment practices consistently provide “Quality Jobs” as defined below for each regular employee providing services under this agreement. Subrecipient agrees to provide sufficient documentation to substantiate such practices (for example, an employee handbook or payroll records) upon request.</w:t>
      </w:r>
    </w:p>
    <w:p w14:paraId="6CC65995" w14:textId="77777777" w:rsidR="00A62489" w:rsidRPr="002B1130" w:rsidRDefault="00A62489" w:rsidP="00A62489">
      <w:pPr>
        <w:pStyle w:val="Heading3"/>
        <w:rPr>
          <w:rFonts w:ascii="Arial" w:hAnsi="Arial" w:cs="Arial"/>
        </w:rPr>
      </w:pPr>
      <w:bookmarkStart w:id="51" w:name="_Toc40859939"/>
      <w:bookmarkStart w:id="52" w:name="_Toc42190699"/>
      <w:r w:rsidRPr="002B1130">
        <w:rPr>
          <w:rFonts w:ascii="Arial" w:hAnsi="Arial" w:cs="Arial"/>
        </w:rPr>
        <w:t>Definition</w:t>
      </w:r>
      <w:bookmarkEnd w:id="51"/>
      <w:bookmarkEnd w:id="52"/>
    </w:p>
    <w:p w14:paraId="10679D45" w14:textId="77777777" w:rsidR="00A62489" w:rsidRDefault="00A62489" w:rsidP="00A62489">
      <w:pPr>
        <w:rPr>
          <w:rFonts w:ascii="Arial" w:hAnsi="Arial" w:cs="Arial"/>
        </w:rPr>
      </w:pPr>
      <w:r>
        <w:rPr>
          <w:rFonts w:ascii="Arial" w:hAnsi="Arial" w:cs="Arial"/>
        </w:rPr>
        <w:t>A “Quality Job” is a job that contributes to household stability through reliable, predictable earnings which provide a pathway to self-sufficiency; working conditions that are safe, free from discrimination and harassment, and welcoming of workers’ concerns and ideas for improvement; opportunities to learn, grow and advance either within the organization or the field; and a set of support systems, benefits and options that align with the needs of a worker’s life circumstances and career goals.</w:t>
      </w:r>
    </w:p>
    <w:p w14:paraId="72092885" w14:textId="77777777" w:rsidR="00A62489" w:rsidRPr="002B1130" w:rsidRDefault="00A62489" w:rsidP="00A62489">
      <w:pPr>
        <w:pStyle w:val="Heading3"/>
        <w:rPr>
          <w:rFonts w:ascii="Arial" w:hAnsi="Arial" w:cs="Arial"/>
        </w:rPr>
      </w:pPr>
      <w:bookmarkStart w:id="53" w:name="_Toc40859940"/>
      <w:bookmarkStart w:id="54" w:name="_Toc42190700"/>
      <w:r w:rsidRPr="002B1130">
        <w:rPr>
          <w:rFonts w:ascii="Arial" w:hAnsi="Arial" w:cs="Arial"/>
        </w:rPr>
        <w:t>Job Quality Requirements</w:t>
      </w:r>
      <w:bookmarkEnd w:id="53"/>
      <w:bookmarkEnd w:id="54"/>
    </w:p>
    <w:p w14:paraId="646468F4" w14:textId="77777777" w:rsidR="00A62489" w:rsidRDefault="00A62489" w:rsidP="00A62489">
      <w:pPr>
        <w:rPr>
          <w:rFonts w:ascii="Arial" w:hAnsi="Arial" w:cs="Arial"/>
        </w:rPr>
      </w:pPr>
      <w:r>
        <w:rPr>
          <w:rFonts w:ascii="Arial" w:hAnsi="Arial" w:cs="Arial"/>
        </w:rPr>
        <w:t xml:space="preserve">At minimum, all Quality Jobs include the below. For more information on the job quality framework and it’s indicators, please reference </w:t>
      </w:r>
      <w:hyperlink r:id="rId12" w:history="1">
        <w:r>
          <w:rPr>
            <w:rStyle w:val="Hyperlink"/>
            <w:rFonts w:ascii="Arial" w:hAnsi="Arial" w:cs="Arial"/>
          </w:rPr>
          <w:t>https://workforce.org/jobquality/</w:t>
        </w:r>
      </w:hyperlink>
      <w:r>
        <w:rPr>
          <w:rFonts w:ascii="Arial" w:hAnsi="Arial" w:cs="Arial"/>
        </w:rPr>
        <w:t>.</w:t>
      </w:r>
    </w:p>
    <w:p w14:paraId="7B1B558B" w14:textId="77777777" w:rsidR="00A62489" w:rsidRDefault="00A62489" w:rsidP="00A62489">
      <w:pPr>
        <w:rPr>
          <w:rFonts w:ascii="Arial" w:hAnsi="Arial" w:cs="Arial"/>
        </w:rPr>
      </w:pPr>
    </w:p>
    <w:p w14:paraId="62ADADD4" w14:textId="77777777" w:rsidR="00A62489" w:rsidRPr="00A26CDF" w:rsidRDefault="00A62489" w:rsidP="00A62489">
      <w:pPr>
        <w:pStyle w:val="Heading6"/>
        <w:numPr>
          <w:ilvl w:val="3"/>
          <w:numId w:val="30"/>
        </w:numPr>
        <w:spacing w:after="40"/>
        <w:ind w:left="1872"/>
        <w:rPr>
          <w:rFonts w:ascii="Arial" w:hAnsi="Arial" w:cs="Arial"/>
          <w:color w:val="auto"/>
        </w:rPr>
      </w:pPr>
      <w:r w:rsidRPr="65333604">
        <w:rPr>
          <w:rFonts w:ascii="Arial" w:hAnsi="Arial" w:cs="Arial"/>
          <w:color w:val="auto"/>
        </w:rPr>
        <w:t>Living wage. Compensation which allows an individual to afford adequate shelter, food, and other necessities for their geographic area. For the current period of performance specified in this contract, a living wage is $17.65 per hour (or equivalent salary). Living wage is based on a series of economic indicators which fluctuate over time. In the past, annual living wage increases have ranged from -2 to 10%. Subrecipient must indicate any assumptions related to living wage in your financial narrative as part of your budget submission. At the sole discretion of SDWP, Subrecipient may be granted a waiver of the Living Wage requirement for a transitional period of up to one (1) year. Waivers will be documented in writing.</w:t>
      </w:r>
    </w:p>
    <w:p w14:paraId="3BF2936E" w14:textId="77777777" w:rsidR="00A62489" w:rsidRPr="00A26CDF" w:rsidRDefault="00A62489" w:rsidP="00A62489">
      <w:pPr>
        <w:pStyle w:val="Heading6"/>
        <w:numPr>
          <w:ilvl w:val="3"/>
          <w:numId w:val="30"/>
        </w:numPr>
        <w:ind w:left="1872"/>
        <w:rPr>
          <w:rFonts w:ascii="Arial" w:hAnsi="Arial" w:cs="Arial"/>
          <w:color w:val="auto"/>
        </w:rPr>
      </w:pPr>
      <w:r w:rsidRPr="00A26CDF">
        <w:rPr>
          <w:rFonts w:ascii="Arial" w:hAnsi="Arial" w:cs="Arial"/>
          <w:color w:val="auto"/>
        </w:rPr>
        <w:t>Safe working conditions. Work environments free from undue physical hazards, and from discrimination and harassment.</w:t>
      </w:r>
    </w:p>
    <w:p w14:paraId="640EAEA3" w14:textId="77777777" w:rsidR="00A62489" w:rsidRPr="00A26CDF" w:rsidRDefault="00A62489" w:rsidP="00A62489">
      <w:pPr>
        <w:pStyle w:val="Heading6"/>
        <w:numPr>
          <w:ilvl w:val="3"/>
          <w:numId w:val="30"/>
        </w:numPr>
        <w:ind w:left="1872"/>
        <w:rPr>
          <w:rFonts w:ascii="Arial" w:hAnsi="Arial" w:cs="Arial"/>
          <w:color w:val="auto"/>
        </w:rPr>
      </w:pPr>
      <w:r w:rsidRPr="00A26CDF">
        <w:rPr>
          <w:rFonts w:ascii="Arial" w:hAnsi="Arial" w:cs="Arial"/>
          <w:color w:val="auto"/>
        </w:rPr>
        <w:t>Appropriate classification. An employee’s status as a Subrecipient or employee, and as exempt or non-exempt from overtime requirements, is consistent with the employee’s actual relationship to Subrecipient.</w:t>
      </w:r>
    </w:p>
    <w:p w14:paraId="224E8E97" w14:textId="77777777" w:rsidR="00A62489" w:rsidRPr="00A26CDF" w:rsidRDefault="00A62489" w:rsidP="00A62489">
      <w:pPr>
        <w:pStyle w:val="Heading6"/>
        <w:numPr>
          <w:ilvl w:val="3"/>
          <w:numId w:val="30"/>
        </w:numPr>
        <w:ind w:left="1872"/>
        <w:rPr>
          <w:rFonts w:ascii="Arial" w:hAnsi="Arial" w:cs="Arial"/>
          <w:color w:val="auto"/>
        </w:rPr>
      </w:pPr>
      <w:r w:rsidRPr="00A26CDF">
        <w:rPr>
          <w:rFonts w:ascii="Arial" w:hAnsi="Arial" w:cs="Arial"/>
          <w:color w:val="auto"/>
        </w:rPr>
        <w:t>Stable schedule. Employees with variable working hours receive their schedules no less than two (2) weeks in advance of the working period described in the schedule. Employees without a variable schedule have clear, documented regular working hours, and receive no less than two (2) weeks’ advance notice for extended working days.</w:t>
      </w:r>
    </w:p>
    <w:p w14:paraId="3AC0F57F" w14:textId="77777777" w:rsidR="00A62489" w:rsidRPr="00A26CDF" w:rsidRDefault="00A62489" w:rsidP="00A62489">
      <w:pPr>
        <w:pStyle w:val="Heading6"/>
        <w:numPr>
          <w:ilvl w:val="3"/>
          <w:numId w:val="30"/>
        </w:numPr>
        <w:ind w:left="1872"/>
        <w:rPr>
          <w:rFonts w:ascii="Arial" w:hAnsi="Arial" w:cs="Arial"/>
          <w:color w:val="auto"/>
        </w:rPr>
      </w:pPr>
      <w:r w:rsidRPr="00A26CDF">
        <w:rPr>
          <w:rFonts w:ascii="Arial" w:hAnsi="Arial" w:cs="Arial"/>
          <w:color w:val="auto"/>
        </w:rPr>
        <w:t>Human resources infrastructure. Employees have access to human resources representative(s) who develop, communicate, and enforce policies and procedures that ensure job quality standards are met.</w:t>
      </w:r>
    </w:p>
    <w:p w14:paraId="40C0EBFD" w14:textId="442A15DD" w:rsidR="00A62489" w:rsidRDefault="002B1130" w:rsidP="00A62489">
      <w:r>
        <w:br w:type="page"/>
      </w:r>
    </w:p>
    <w:p w14:paraId="11B3EC53" w14:textId="77777777" w:rsidR="00A62489" w:rsidRPr="00A26CDF" w:rsidRDefault="00A62489" w:rsidP="00A62489">
      <w:pPr>
        <w:pStyle w:val="Heading3"/>
        <w:rPr>
          <w:rFonts w:ascii="Arial" w:hAnsi="Arial" w:cs="Arial"/>
        </w:rPr>
      </w:pPr>
      <w:bookmarkStart w:id="55" w:name="_Toc40859941"/>
      <w:bookmarkStart w:id="56" w:name="_Toc42190701"/>
      <w:r w:rsidRPr="00A26CDF">
        <w:rPr>
          <w:rFonts w:ascii="Arial" w:hAnsi="Arial" w:cs="Arial"/>
        </w:rPr>
        <w:lastRenderedPageBreak/>
        <w:t>Working Metrics</w:t>
      </w:r>
      <w:bookmarkEnd w:id="55"/>
      <w:bookmarkEnd w:id="56"/>
    </w:p>
    <w:p w14:paraId="3E7DE579" w14:textId="77777777" w:rsidR="00A62489" w:rsidRDefault="00A62489" w:rsidP="00A62489">
      <w:pPr>
        <w:rPr>
          <w:rFonts w:ascii="Arial" w:hAnsi="Arial" w:cs="Arial"/>
        </w:rPr>
      </w:pPr>
      <w:r>
        <w:rPr>
          <w:rFonts w:ascii="Arial" w:hAnsi="Arial" w:cs="Arial"/>
        </w:rPr>
        <w:t>Subrecipient agrees to upload data into the Working Metrics application within 30 days from receipt of access to the system and quarterly after that throughout this contract’s period of performance. Note that the Workforce Partnership reserves the right to monitor Subrecipients on an ongoing basis to verify that the practices represented are in place. For additional details on subrecipient oversight and monitoring practices, please see Chapter 8 of the Operations Manual.</w:t>
      </w:r>
    </w:p>
    <w:p w14:paraId="7FDAE85E" w14:textId="7FEF2DFF" w:rsidR="008242EB" w:rsidRPr="00A26CDF" w:rsidRDefault="008242EB" w:rsidP="00A26CDF">
      <w:pPr>
        <w:pStyle w:val="Heading2"/>
        <w:rPr>
          <w:rFonts w:ascii="Arial" w:hAnsi="Arial" w:cs="Arial"/>
        </w:rPr>
      </w:pPr>
      <w:bookmarkStart w:id="57" w:name="_Toc42190702"/>
      <w:r w:rsidRPr="00A26CDF">
        <w:rPr>
          <w:rFonts w:ascii="Arial" w:hAnsi="Arial" w:cs="Arial"/>
        </w:rPr>
        <w:t>Performance Measures and Standards</w:t>
      </w:r>
      <w:bookmarkEnd w:id="49"/>
      <w:bookmarkEnd w:id="50"/>
      <w:bookmarkEnd w:id="57"/>
    </w:p>
    <w:p w14:paraId="0E413858" w14:textId="7A03B4AE" w:rsidR="008242EB" w:rsidRPr="0004225F" w:rsidRDefault="008242EB" w:rsidP="008242EB">
      <w:pPr>
        <w:rPr>
          <w:rFonts w:ascii="Arial" w:hAnsi="Arial" w:cs="Arial"/>
        </w:rPr>
      </w:pPr>
      <w:r w:rsidRPr="0004225F">
        <w:rPr>
          <w:rFonts w:ascii="Arial" w:hAnsi="Arial" w:cs="Arial"/>
        </w:rPr>
        <w:t xml:space="preserve">Subrecipient must adhere to and meet the required performance measures and performance outcomes as detailed in </w:t>
      </w:r>
      <w:r w:rsidRPr="0004225F">
        <w:rPr>
          <w:rStyle w:val="IntenseEmphasis"/>
          <w:rFonts w:ascii="Arial" w:hAnsi="Arial" w:cs="Arial"/>
        </w:rPr>
        <w:t xml:space="preserve">Attachment </w:t>
      </w:r>
      <w:r w:rsidR="00345B8C" w:rsidRPr="0004225F">
        <w:rPr>
          <w:rStyle w:val="IntenseEmphasis"/>
          <w:rFonts w:ascii="Arial" w:hAnsi="Arial" w:cs="Arial"/>
        </w:rPr>
        <w:t>C</w:t>
      </w:r>
      <w:r w:rsidRPr="0004225F">
        <w:rPr>
          <w:rFonts w:ascii="Arial" w:hAnsi="Arial" w:cs="Arial"/>
        </w:rPr>
        <w:t>- Program Performance Measures and</w:t>
      </w:r>
      <w:r w:rsidR="00496BF2" w:rsidRPr="0004225F">
        <w:rPr>
          <w:rFonts w:ascii="Arial" w:hAnsi="Arial" w:cs="Arial"/>
        </w:rPr>
        <w:t xml:space="preserve"> corresponding policies and procedures outlined in the</w:t>
      </w:r>
      <w:r w:rsidRPr="0004225F">
        <w:rPr>
          <w:rFonts w:ascii="Arial" w:hAnsi="Arial" w:cs="Arial"/>
        </w:rPr>
        <w:t xml:space="preserve"> </w:t>
      </w:r>
      <w:r w:rsidRPr="0004225F">
        <w:rPr>
          <w:rStyle w:val="IntenseReference"/>
          <w:rFonts w:ascii="Arial" w:hAnsi="Arial" w:cs="Arial"/>
        </w:rPr>
        <w:t>SDWP Operations Manual</w:t>
      </w:r>
      <w:r w:rsidR="00345B8C" w:rsidRPr="0004225F">
        <w:rPr>
          <w:rStyle w:val="IntenseReference"/>
          <w:rFonts w:ascii="Arial" w:hAnsi="Arial" w:cs="Arial"/>
        </w:rPr>
        <w:t>.</w:t>
      </w:r>
      <w:r w:rsidR="000661DB" w:rsidRPr="0004225F">
        <w:rPr>
          <w:rStyle w:val="IntenseReference"/>
          <w:rFonts w:ascii="Arial" w:hAnsi="Arial" w:cs="Arial"/>
        </w:rPr>
        <w:t xml:space="preserve"> </w:t>
      </w:r>
    </w:p>
    <w:p w14:paraId="771B3F90" w14:textId="77777777" w:rsidR="008242EB" w:rsidRPr="0004225F" w:rsidRDefault="008242EB" w:rsidP="001D6985">
      <w:pPr>
        <w:pStyle w:val="Heading2"/>
        <w:rPr>
          <w:rFonts w:ascii="Arial" w:hAnsi="Arial" w:cs="Arial"/>
        </w:rPr>
      </w:pPr>
      <w:bookmarkStart w:id="58" w:name="_Toc481401222"/>
      <w:bookmarkStart w:id="59" w:name="_Toc514077270"/>
      <w:bookmarkStart w:id="60" w:name="_Toc42190703"/>
      <w:r w:rsidRPr="0004225F">
        <w:rPr>
          <w:rFonts w:ascii="Arial" w:hAnsi="Arial" w:cs="Arial"/>
        </w:rPr>
        <w:t>Reports</w:t>
      </w:r>
      <w:bookmarkEnd w:id="58"/>
      <w:bookmarkEnd w:id="59"/>
      <w:bookmarkEnd w:id="60"/>
    </w:p>
    <w:p w14:paraId="6B626EF8" w14:textId="77777777" w:rsidR="008242EB" w:rsidRPr="0004225F" w:rsidRDefault="008242EB" w:rsidP="008242EB">
      <w:pPr>
        <w:rPr>
          <w:rFonts w:ascii="Arial" w:hAnsi="Arial" w:cs="Arial"/>
        </w:rPr>
      </w:pPr>
      <w:r w:rsidRPr="0004225F">
        <w:rPr>
          <w:rFonts w:ascii="Arial" w:hAnsi="Arial" w:cs="Arial"/>
        </w:rPr>
        <w:t>Subrecipient shall prepare, provide, and submit to SDWP all applicable documents and reports described in SDWP Operations Manual, as may be revised from time to time, and any additional documentation as required by SDWP. Failure to submit accurate and timely reports to SDWP may subject Subrecipient to possible Corrective Action as outlined in SDWP Operations Manual and current Operations Issuances.</w:t>
      </w:r>
    </w:p>
    <w:p w14:paraId="3A482372" w14:textId="27B0E4EF" w:rsidR="008242EB" w:rsidRPr="0004225F" w:rsidRDefault="008242EB" w:rsidP="001D6985">
      <w:pPr>
        <w:pStyle w:val="Heading3"/>
        <w:rPr>
          <w:rFonts w:ascii="Arial" w:hAnsi="Arial" w:cs="Arial"/>
        </w:rPr>
      </w:pPr>
      <w:bookmarkStart w:id="61" w:name="_Toc481401223"/>
      <w:bookmarkStart w:id="62" w:name="_Toc514077271"/>
      <w:bookmarkStart w:id="63" w:name="_Toc42190704"/>
      <w:r w:rsidRPr="0004225F">
        <w:rPr>
          <w:rFonts w:ascii="Arial" w:hAnsi="Arial" w:cs="Arial"/>
        </w:rPr>
        <w:t>Quarterly Narrative Report</w:t>
      </w:r>
      <w:bookmarkEnd w:id="61"/>
      <w:bookmarkEnd w:id="62"/>
      <w:bookmarkEnd w:id="63"/>
    </w:p>
    <w:p w14:paraId="049243D4" w14:textId="7D556AD5" w:rsidR="008242EB" w:rsidRPr="0004225F" w:rsidRDefault="008242EB" w:rsidP="008242EB">
      <w:pPr>
        <w:rPr>
          <w:rFonts w:ascii="Arial" w:hAnsi="Arial" w:cs="Arial"/>
        </w:rPr>
      </w:pPr>
      <w:r w:rsidRPr="0004225F">
        <w:rPr>
          <w:rFonts w:ascii="Arial" w:hAnsi="Arial" w:cs="Arial"/>
        </w:rPr>
        <w:t xml:space="preserve">Subrecipient shall be required to submit a quarterly program narrative report </w:t>
      </w:r>
      <w:r w:rsidR="00496BF2" w:rsidRPr="0004225F">
        <w:rPr>
          <w:rFonts w:ascii="Arial" w:hAnsi="Arial" w:cs="Arial"/>
        </w:rPr>
        <w:t xml:space="preserve">(QNR) </w:t>
      </w:r>
      <w:r w:rsidRPr="0004225F">
        <w:rPr>
          <w:rFonts w:ascii="Arial" w:hAnsi="Arial" w:cs="Arial"/>
        </w:rPr>
        <w:t xml:space="preserve">documenting progress and/or obstacles and provide additional requests </w:t>
      </w:r>
      <w:r w:rsidR="00496BF2" w:rsidRPr="0004225F">
        <w:rPr>
          <w:rFonts w:ascii="Arial" w:hAnsi="Arial" w:cs="Arial"/>
        </w:rPr>
        <w:t>for technical assistance. SDWP s</w:t>
      </w:r>
      <w:r w:rsidRPr="0004225F">
        <w:rPr>
          <w:rFonts w:ascii="Arial" w:hAnsi="Arial" w:cs="Arial"/>
        </w:rPr>
        <w:t>taff will include assistance provided and any internal or external monitoring’s noting trends in observations and/or findings.</w:t>
      </w:r>
    </w:p>
    <w:p w14:paraId="7A40CF7D" w14:textId="77777777" w:rsidR="008242EB" w:rsidRPr="0004225F" w:rsidRDefault="008242EB" w:rsidP="001D6985">
      <w:pPr>
        <w:pStyle w:val="Heading2"/>
        <w:rPr>
          <w:rFonts w:ascii="Arial" w:hAnsi="Arial" w:cs="Arial"/>
        </w:rPr>
      </w:pPr>
      <w:bookmarkStart w:id="64" w:name="_Toc481401224"/>
      <w:bookmarkStart w:id="65" w:name="_Toc514077272"/>
      <w:bookmarkStart w:id="66" w:name="_Toc42190705"/>
      <w:r w:rsidRPr="0004225F">
        <w:rPr>
          <w:rFonts w:ascii="Arial" w:hAnsi="Arial" w:cs="Arial"/>
        </w:rPr>
        <w:t>Contract Monitoring</w:t>
      </w:r>
      <w:bookmarkEnd w:id="64"/>
      <w:bookmarkEnd w:id="65"/>
      <w:bookmarkEnd w:id="66"/>
    </w:p>
    <w:p w14:paraId="2364E673" w14:textId="78A671A2" w:rsidR="00A26CDF" w:rsidRDefault="008242EB" w:rsidP="008242EB">
      <w:pPr>
        <w:rPr>
          <w:rFonts w:ascii="Arial" w:hAnsi="Arial" w:cs="Arial"/>
        </w:rPr>
      </w:pPr>
      <w:r w:rsidRPr="0004225F">
        <w:rPr>
          <w:rFonts w:ascii="Arial" w:hAnsi="Arial" w:cs="Arial"/>
        </w:rPr>
        <w:t>Contract monitoring is a regular, systematic review of programmatic and fiscal activities, administrative systems, and management practices to determine if they are appropriate, effective and in compliance with the terms of this Contract, WIOA rules and regulations, DOL and EDD directives, and SDWP policies and procedures. Monitors identify and analyze problems found through compliance review and performance review, provide technical assistance during their on-site monitoring visit, issue re</w:t>
      </w:r>
      <w:r w:rsidRPr="0004225F">
        <w:rPr>
          <w:rFonts w:ascii="Arial" w:hAnsi="Arial" w:cs="Arial"/>
          <w:b/>
        </w:rPr>
        <w:t>c</w:t>
      </w:r>
      <w:r w:rsidRPr="0004225F">
        <w:rPr>
          <w:rFonts w:ascii="Arial" w:hAnsi="Arial" w:cs="Arial"/>
        </w:rPr>
        <w:t>ommendations for corrective action in their monitoring report and follow-up on the recommendations to ensure that corrective action occurs.</w:t>
      </w:r>
      <w:r w:rsidRPr="0004225F">
        <w:rPr>
          <w:rFonts w:ascii="Arial" w:hAnsi="Arial" w:cs="Arial"/>
          <w:bCs/>
        </w:rPr>
        <w:t xml:space="preserve"> Subrecipient shall adhere to and follow monitoring parameters identified in the </w:t>
      </w:r>
      <w:r w:rsidRPr="0004225F">
        <w:rPr>
          <w:rStyle w:val="IntenseReference"/>
          <w:rFonts w:ascii="Arial" w:hAnsi="Arial" w:cs="Arial"/>
        </w:rPr>
        <w:t>SDWP Operations Manual Chapter 8</w:t>
      </w:r>
      <w:r w:rsidRPr="0004225F">
        <w:rPr>
          <w:rFonts w:ascii="Arial" w:hAnsi="Arial" w:cs="Arial"/>
          <w:bCs/>
        </w:rPr>
        <w:t xml:space="preserve"> - Oversite and Monitoring</w:t>
      </w:r>
      <w:r w:rsidRPr="0004225F">
        <w:rPr>
          <w:rFonts w:ascii="Arial" w:hAnsi="Arial" w:cs="Arial"/>
        </w:rPr>
        <w:t>, as may be revised from time to time,</w:t>
      </w:r>
      <w:r w:rsidRPr="0004225F">
        <w:rPr>
          <w:rFonts w:ascii="Arial" w:hAnsi="Arial" w:cs="Arial"/>
          <w:bCs/>
        </w:rPr>
        <w:t xml:space="preserve"> and all subsequent applicable operations issuances. Subsequent issuances are designed to provide monitoring guidance to the organizations that contract with SDWP including Subrecipient</w:t>
      </w:r>
      <w:r w:rsidRPr="0004225F">
        <w:rPr>
          <w:rFonts w:ascii="Arial" w:hAnsi="Arial" w:cs="Arial"/>
        </w:rPr>
        <w:t>.</w:t>
      </w:r>
    </w:p>
    <w:p w14:paraId="7B25EA9D" w14:textId="68C70B48" w:rsidR="008242EB" w:rsidRPr="0004225F" w:rsidRDefault="00A26CDF" w:rsidP="008242EB">
      <w:pPr>
        <w:rPr>
          <w:rFonts w:ascii="Arial" w:hAnsi="Arial" w:cs="Arial"/>
        </w:rPr>
      </w:pPr>
      <w:r>
        <w:rPr>
          <w:rFonts w:ascii="Arial" w:hAnsi="Arial" w:cs="Arial"/>
        </w:rPr>
        <w:br w:type="page"/>
      </w:r>
    </w:p>
    <w:p w14:paraId="70E97CF3" w14:textId="77777777" w:rsidR="008242EB" w:rsidRPr="0004225F" w:rsidRDefault="008242EB" w:rsidP="000661DB">
      <w:pPr>
        <w:pStyle w:val="Heading2"/>
        <w:rPr>
          <w:rFonts w:ascii="Arial" w:hAnsi="Arial" w:cs="Arial"/>
        </w:rPr>
      </w:pPr>
      <w:bookmarkStart w:id="67" w:name="_Toc481401225"/>
      <w:bookmarkStart w:id="68" w:name="_Toc514077273"/>
      <w:bookmarkStart w:id="69" w:name="_Toc42190706"/>
      <w:r w:rsidRPr="0004225F">
        <w:rPr>
          <w:rFonts w:ascii="Arial" w:hAnsi="Arial" w:cs="Arial"/>
        </w:rPr>
        <w:lastRenderedPageBreak/>
        <w:t>Partnerships &amp; Collaboration</w:t>
      </w:r>
      <w:bookmarkEnd w:id="67"/>
      <w:bookmarkEnd w:id="68"/>
      <w:bookmarkEnd w:id="69"/>
    </w:p>
    <w:p w14:paraId="486B78CD" w14:textId="3CCCD980" w:rsidR="008242EB" w:rsidRPr="0004225F" w:rsidRDefault="008242EB" w:rsidP="008242EB">
      <w:pPr>
        <w:rPr>
          <w:rFonts w:ascii="Arial" w:hAnsi="Arial" w:cs="Arial"/>
        </w:rPr>
      </w:pPr>
      <w:r w:rsidRPr="0004225F">
        <w:rPr>
          <w:rFonts w:ascii="Arial" w:hAnsi="Arial" w:cs="Arial"/>
        </w:rPr>
        <w:t xml:space="preserve">Subrecipient shall operate the program in a manner that ensures that services are coordinated within the region(s) where other </w:t>
      </w:r>
      <w:r w:rsidR="00F75868" w:rsidRPr="0004225F">
        <w:rPr>
          <w:rFonts w:ascii="Arial" w:hAnsi="Arial" w:cs="Arial"/>
        </w:rPr>
        <w:t xml:space="preserve">entities within the Provider Network </w:t>
      </w:r>
      <w:r w:rsidRPr="0004225F">
        <w:rPr>
          <w:rFonts w:ascii="Arial" w:hAnsi="Arial" w:cs="Arial"/>
        </w:rPr>
        <w:t>operate and shall share information regarding services including, but not limited to, making referrals</w:t>
      </w:r>
      <w:r w:rsidR="00F75868" w:rsidRPr="0004225F">
        <w:rPr>
          <w:rFonts w:ascii="Arial" w:hAnsi="Arial" w:cs="Arial"/>
        </w:rPr>
        <w:t xml:space="preserve">. </w:t>
      </w:r>
      <w:r w:rsidRPr="0004225F">
        <w:rPr>
          <w:rFonts w:ascii="Arial" w:hAnsi="Arial" w:cs="Arial"/>
        </w:rPr>
        <w:t>Subrecipient agrees that SDWP shall be entitled</w:t>
      </w:r>
      <w:r w:rsidR="00F75868" w:rsidRPr="0004225F">
        <w:rPr>
          <w:rFonts w:ascii="Arial" w:hAnsi="Arial" w:cs="Arial"/>
        </w:rPr>
        <w:t xml:space="preserve"> to impose on Subrecipient </w:t>
      </w:r>
      <w:r w:rsidRPr="0004225F">
        <w:rPr>
          <w:rFonts w:ascii="Arial" w:hAnsi="Arial" w:cs="Arial"/>
        </w:rPr>
        <w:t>additional requirements with respect to partnerships and collaborations, as SDWP deems necessary.</w:t>
      </w:r>
    </w:p>
    <w:p w14:paraId="13774CA1" w14:textId="77777777" w:rsidR="00AD2C3A" w:rsidRPr="0004225F" w:rsidRDefault="00AD2C3A" w:rsidP="00AD2C3A">
      <w:pPr>
        <w:pStyle w:val="Heading3"/>
        <w:rPr>
          <w:rFonts w:ascii="Arial" w:hAnsi="Arial" w:cs="Arial"/>
        </w:rPr>
      </w:pPr>
      <w:bookmarkStart w:id="70" w:name="_Toc42190707"/>
      <w:r w:rsidRPr="0004225F">
        <w:rPr>
          <w:rFonts w:ascii="Arial" w:hAnsi="Arial" w:cs="Arial"/>
        </w:rPr>
        <w:t>Location</w:t>
      </w:r>
      <w:bookmarkEnd w:id="70"/>
    </w:p>
    <w:p w14:paraId="19C0C5F7" w14:textId="2A30889A" w:rsidR="00AD2C3A" w:rsidRPr="0004225F" w:rsidRDefault="00AD2C3A" w:rsidP="008242EB">
      <w:pPr>
        <w:rPr>
          <w:rFonts w:ascii="Arial" w:hAnsi="Arial" w:cs="Arial"/>
        </w:rPr>
      </w:pPr>
      <w:r w:rsidRPr="0004225F">
        <w:rPr>
          <w:rFonts w:ascii="Arial" w:hAnsi="Arial" w:cs="Arial"/>
        </w:rPr>
        <w:t xml:space="preserve">The Program will be operated at location(s) referenced on the title page and </w:t>
      </w:r>
      <w:r w:rsidRPr="0004225F">
        <w:rPr>
          <w:rStyle w:val="IntenseEmphasis"/>
          <w:rFonts w:ascii="Arial" w:hAnsi="Arial" w:cs="Arial"/>
        </w:rPr>
        <w:t>Attachment E</w:t>
      </w:r>
      <w:r w:rsidRPr="0004225F">
        <w:rPr>
          <w:rFonts w:ascii="Arial" w:hAnsi="Arial" w:cs="Arial"/>
        </w:rPr>
        <w:t xml:space="preserve"> - Program Design Summary.</w:t>
      </w:r>
    </w:p>
    <w:p w14:paraId="5E063A7F" w14:textId="6BE07E31" w:rsidR="008242EB" w:rsidRPr="0004225F" w:rsidRDefault="008242EB" w:rsidP="000661DB">
      <w:pPr>
        <w:pStyle w:val="Heading3"/>
        <w:rPr>
          <w:rFonts w:ascii="Arial" w:hAnsi="Arial" w:cs="Arial"/>
        </w:rPr>
      </w:pPr>
      <w:bookmarkStart w:id="71" w:name="_Toc481401226"/>
      <w:bookmarkStart w:id="72" w:name="_Toc514077274"/>
      <w:bookmarkStart w:id="73" w:name="_Toc42190708"/>
      <w:r w:rsidRPr="0004225F">
        <w:rPr>
          <w:rFonts w:ascii="Arial" w:hAnsi="Arial" w:cs="Arial"/>
        </w:rPr>
        <w:t>America’s Job Center of California (AJCC)</w:t>
      </w:r>
      <w:bookmarkEnd w:id="71"/>
      <w:r w:rsidR="00F75868" w:rsidRPr="0004225F">
        <w:rPr>
          <w:rFonts w:ascii="Arial" w:hAnsi="Arial" w:cs="Arial"/>
        </w:rPr>
        <w:t xml:space="preserve"> &amp; Youth Service Providers</w:t>
      </w:r>
      <w:bookmarkEnd w:id="72"/>
      <w:bookmarkEnd w:id="73"/>
    </w:p>
    <w:p w14:paraId="2FFEF4CD" w14:textId="1FCDEE23" w:rsidR="008242EB" w:rsidRPr="0004225F" w:rsidRDefault="008242EB" w:rsidP="008242EB">
      <w:pPr>
        <w:rPr>
          <w:rStyle w:val="Hyperlink"/>
          <w:rFonts w:ascii="Arial" w:hAnsi="Arial" w:cs="Arial"/>
        </w:rPr>
      </w:pPr>
      <w:r w:rsidRPr="0004225F">
        <w:rPr>
          <w:rFonts w:ascii="Arial" w:hAnsi="Arial" w:cs="Arial"/>
        </w:rPr>
        <w:t>Subrecipient sh</w:t>
      </w:r>
      <w:r w:rsidR="00F75868" w:rsidRPr="0004225F">
        <w:rPr>
          <w:rFonts w:ascii="Arial" w:hAnsi="Arial" w:cs="Arial"/>
        </w:rPr>
        <w:t xml:space="preserve">all work in partnership with </w:t>
      </w:r>
      <w:r w:rsidR="008C563B" w:rsidRPr="0004225F">
        <w:rPr>
          <w:rFonts w:ascii="Arial" w:hAnsi="Arial" w:cs="Arial"/>
        </w:rPr>
        <w:t>the Provider Network</w:t>
      </w:r>
      <w:r w:rsidRPr="0004225F">
        <w:rPr>
          <w:rFonts w:ascii="Arial" w:hAnsi="Arial" w:cs="Arial"/>
        </w:rPr>
        <w:t xml:space="preserve"> so as to provide a continuum of services that transitions youth into the adult service delivery system, a</w:t>
      </w:r>
      <w:r w:rsidRPr="0004225F">
        <w:rPr>
          <w:rFonts w:ascii="Arial" w:hAnsi="Arial" w:cs="Arial"/>
          <w:szCs w:val="22"/>
        </w:rPr>
        <w:t xml:space="preserve"> local implementation plan that is skill based and moves the AJCC client through a common set of </w:t>
      </w:r>
      <w:r w:rsidR="004D0317" w:rsidRPr="0004225F">
        <w:rPr>
          <w:rFonts w:ascii="Arial" w:hAnsi="Arial" w:cs="Arial"/>
          <w:szCs w:val="22"/>
        </w:rPr>
        <w:t>value-added</w:t>
      </w:r>
      <w:r w:rsidRPr="0004225F">
        <w:rPr>
          <w:rFonts w:ascii="Arial" w:hAnsi="Arial" w:cs="Arial"/>
          <w:szCs w:val="22"/>
        </w:rPr>
        <w:t xml:space="preserve"> services designed to increase employability and the chances of retaining jobs and advancing in those jobs</w:t>
      </w:r>
      <w:r w:rsidR="008C563B" w:rsidRPr="0004225F">
        <w:rPr>
          <w:rFonts w:ascii="Arial" w:hAnsi="Arial" w:cs="Arial"/>
          <w:szCs w:val="22"/>
        </w:rPr>
        <w:t>, as necessary</w:t>
      </w:r>
      <w:r w:rsidRPr="0004225F">
        <w:rPr>
          <w:rFonts w:ascii="Arial" w:hAnsi="Arial" w:cs="Arial"/>
          <w:szCs w:val="22"/>
        </w:rPr>
        <w:t xml:space="preserve">. </w:t>
      </w:r>
      <w:r w:rsidR="00442C54" w:rsidRPr="0004225F">
        <w:rPr>
          <w:rFonts w:ascii="Arial" w:hAnsi="Arial" w:cs="Arial"/>
          <w:szCs w:val="22"/>
        </w:rPr>
        <w:t>Additionally, AJCC’s must provide cross-referrals for young adults who may require more case management and intensive services, if eligible.</w:t>
      </w:r>
    </w:p>
    <w:p w14:paraId="63022E11" w14:textId="1B174D27" w:rsidR="008242EB" w:rsidRPr="0004225F" w:rsidRDefault="008242EB" w:rsidP="000661DB">
      <w:pPr>
        <w:pStyle w:val="Heading3"/>
        <w:rPr>
          <w:rFonts w:ascii="Arial" w:hAnsi="Arial" w:cs="Arial"/>
        </w:rPr>
      </w:pPr>
      <w:bookmarkStart w:id="74" w:name="_Toc481401227"/>
      <w:bookmarkStart w:id="75" w:name="_Toc514077275"/>
      <w:bookmarkStart w:id="76" w:name="_Toc42190709"/>
      <w:r w:rsidRPr="0004225F">
        <w:rPr>
          <w:rFonts w:ascii="Arial" w:hAnsi="Arial" w:cs="Arial"/>
        </w:rPr>
        <w:t>Meetings</w:t>
      </w:r>
      <w:bookmarkEnd w:id="74"/>
      <w:bookmarkEnd w:id="75"/>
      <w:bookmarkEnd w:id="76"/>
    </w:p>
    <w:p w14:paraId="65AE3AF5" w14:textId="759163B4" w:rsidR="008242EB" w:rsidRPr="0004225F" w:rsidRDefault="008242EB" w:rsidP="008242EB">
      <w:pPr>
        <w:rPr>
          <w:rFonts w:ascii="Arial" w:hAnsi="Arial" w:cs="Arial"/>
        </w:rPr>
      </w:pPr>
      <w:r w:rsidRPr="0004225F">
        <w:rPr>
          <w:rFonts w:ascii="Arial" w:hAnsi="Arial" w:cs="Arial"/>
        </w:rPr>
        <w:t xml:space="preserve">Subrecipient shall send designated staff to attend and participate in all scheduled meetings and trainings for </w:t>
      </w:r>
      <w:r w:rsidR="004875E1" w:rsidRPr="0004225F">
        <w:rPr>
          <w:rFonts w:ascii="Arial" w:hAnsi="Arial" w:cs="Arial"/>
        </w:rPr>
        <w:t>Provider Network</w:t>
      </w:r>
      <w:r w:rsidRPr="0004225F">
        <w:rPr>
          <w:rFonts w:ascii="Arial" w:hAnsi="Arial" w:cs="Arial"/>
        </w:rPr>
        <w:t xml:space="preserve"> Programs.</w:t>
      </w:r>
    </w:p>
    <w:p w14:paraId="71E04B6B" w14:textId="230C0337" w:rsidR="008242EB" w:rsidRPr="0004225F" w:rsidRDefault="000F1B93" w:rsidP="000661DB">
      <w:pPr>
        <w:pStyle w:val="Heading3"/>
        <w:rPr>
          <w:rFonts w:ascii="Arial" w:hAnsi="Arial" w:cs="Arial"/>
        </w:rPr>
      </w:pPr>
      <w:bookmarkStart w:id="77" w:name="_Toc514077276"/>
      <w:bookmarkStart w:id="78" w:name="_Toc42190710"/>
      <w:r w:rsidRPr="0004225F">
        <w:rPr>
          <w:rFonts w:ascii="Arial" w:hAnsi="Arial" w:cs="Arial"/>
        </w:rPr>
        <w:t>Contact Information</w:t>
      </w:r>
      <w:bookmarkEnd w:id="77"/>
      <w:bookmarkEnd w:id="78"/>
    </w:p>
    <w:p w14:paraId="44BA3D5C" w14:textId="77777777" w:rsidR="008242EB" w:rsidRPr="0004225F" w:rsidRDefault="008242EB" w:rsidP="008242EB">
      <w:pPr>
        <w:rPr>
          <w:rFonts w:ascii="Arial" w:hAnsi="Arial" w:cs="Arial"/>
        </w:rPr>
      </w:pPr>
      <w:r w:rsidRPr="0004225F">
        <w:rPr>
          <w:rFonts w:ascii="Arial" w:hAnsi="Arial" w:cs="Arial"/>
        </w:rPr>
        <w:t xml:space="preserve">Subrecipient agrees to provide current contact information for the program including, but not limited to address, phone, email, program website, program description and appropriate contact person. Subrecipient agrees to have this information listed on the </w:t>
      </w:r>
      <w:hyperlink r:id="rId13" w:history="1">
        <w:r w:rsidRPr="0004225F">
          <w:rPr>
            <w:rStyle w:val="Hyperlink"/>
            <w:rFonts w:ascii="Arial" w:hAnsi="Arial" w:cs="Arial"/>
          </w:rPr>
          <w:t>www.workforce.org</w:t>
        </w:r>
      </w:hyperlink>
      <w:r w:rsidRPr="0004225F">
        <w:rPr>
          <w:rFonts w:ascii="Arial" w:hAnsi="Arial" w:cs="Arial"/>
        </w:rPr>
        <w:t xml:space="preserve"> website.</w:t>
      </w:r>
    </w:p>
    <w:p w14:paraId="37D0C512" w14:textId="77777777" w:rsidR="008242EB" w:rsidRPr="0004225F" w:rsidRDefault="008242EB" w:rsidP="000661DB">
      <w:pPr>
        <w:pStyle w:val="Heading2"/>
        <w:rPr>
          <w:rFonts w:ascii="Arial" w:hAnsi="Arial" w:cs="Arial"/>
        </w:rPr>
      </w:pPr>
      <w:bookmarkStart w:id="79" w:name="_Toc481401230"/>
      <w:bookmarkStart w:id="80" w:name="_Toc514077277"/>
      <w:bookmarkStart w:id="81" w:name="_Toc42190711"/>
      <w:r w:rsidRPr="0004225F">
        <w:rPr>
          <w:rFonts w:ascii="Arial" w:hAnsi="Arial" w:cs="Arial"/>
        </w:rPr>
        <w:t>Participant Tracking</w:t>
      </w:r>
      <w:bookmarkEnd w:id="79"/>
      <w:bookmarkEnd w:id="80"/>
      <w:bookmarkEnd w:id="81"/>
    </w:p>
    <w:p w14:paraId="2E4AABCA" w14:textId="79543C7E" w:rsidR="00A26CDF" w:rsidRDefault="008242EB" w:rsidP="00425587">
      <w:pPr>
        <w:rPr>
          <w:rFonts w:ascii="Arial" w:hAnsi="Arial" w:cs="Arial"/>
        </w:rPr>
      </w:pPr>
      <w:r w:rsidRPr="0004225F">
        <w:rPr>
          <w:rFonts w:ascii="Arial" w:hAnsi="Arial" w:cs="Arial"/>
        </w:rPr>
        <w:t xml:space="preserve">Entry of individual participant data, such as eligibility determination, demographics, activities, case notes, and outcomes data is required. Timely data collection is required and must be entered within five (5) days after the date of any individual activity. SDWP will conduct ongoing monitoring to evaluate Subrecipients use of CalJOBS. Subrecipient must adhere to the provisions and guidelines in </w:t>
      </w:r>
      <w:r w:rsidRPr="0004225F">
        <w:rPr>
          <w:rStyle w:val="IntenseReference"/>
          <w:rFonts w:ascii="Arial" w:hAnsi="Arial" w:cs="Arial"/>
        </w:rPr>
        <w:t>SDWP Operations Manual, Chapter 5</w:t>
      </w:r>
      <w:r w:rsidRPr="0004225F">
        <w:rPr>
          <w:rFonts w:ascii="Arial" w:hAnsi="Arial" w:cs="Arial"/>
        </w:rPr>
        <w:t xml:space="preserve"> - CalJOBS Forms and Procedures Handbook and</w:t>
      </w:r>
      <w:r w:rsidR="000F1B93" w:rsidRPr="0004225F">
        <w:rPr>
          <w:rFonts w:ascii="Arial" w:hAnsi="Arial" w:cs="Arial"/>
        </w:rPr>
        <w:t>/or</w:t>
      </w:r>
      <w:r w:rsidRPr="0004225F">
        <w:rPr>
          <w:rFonts w:ascii="Arial" w:hAnsi="Arial" w:cs="Arial"/>
        </w:rPr>
        <w:t xml:space="preserve"> </w:t>
      </w:r>
      <w:r w:rsidRPr="0004225F">
        <w:rPr>
          <w:rStyle w:val="IntenseReference"/>
          <w:rFonts w:ascii="Arial" w:hAnsi="Arial" w:cs="Arial"/>
        </w:rPr>
        <w:t>SDWP Operations Manual, Chapter 4</w:t>
      </w:r>
      <w:r w:rsidR="000F1B93" w:rsidRPr="0004225F">
        <w:rPr>
          <w:rStyle w:val="IntenseReference"/>
          <w:rFonts w:ascii="Arial" w:hAnsi="Arial" w:cs="Arial"/>
        </w:rPr>
        <w:t xml:space="preserve"> </w:t>
      </w:r>
      <w:r w:rsidR="000F1B93" w:rsidRPr="0004225F">
        <w:rPr>
          <w:rFonts w:ascii="Arial" w:hAnsi="Arial" w:cs="Arial"/>
        </w:rPr>
        <w:t>as it relates to participant tracking.</w:t>
      </w:r>
    </w:p>
    <w:p w14:paraId="67F69237" w14:textId="657465FB" w:rsidR="00A26CDF" w:rsidRDefault="00A26CDF" w:rsidP="00425587">
      <w:pPr>
        <w:rPr>
          <w:rFonts w:ascii="Arial" w:hAnsi="Arial" w:cs="Arial"/>
        </w:rPr>
      </w:pPr>
      <w:r>
        <w:rPr>
          <w:rFonts w:ascii="Arial" w:hAnsi="Arial" w:cs="Arial"/>
        </w:rPr>
        <w:br w:type="page"/>
      </w:r>
    </w:p>
    <w:p w14:paraId="7D81D779" w14:textId="77777777" w:rsidR="00A26CDF" w:rsidRPr="00A26CDF" w:rsidRDefault="00A26CDF" w:rsidP="00A26CDF">
      <w:pPr>
        <w:pStyle w:val="Heading2"/>
        <w:rPr>
          <w:rFonts w:ascii="Arial" w:hAnsi="Arial" w:cs="Arial"/>
        </w:rPr>
      </w:pPr>
      <w:bookmarkStart w:id="82" w:name="_Toc40859952"/>
      <w:bookmarkStart w:id="83" w:name="_Toc42190712"/>
      <w:r w:rsidRPr="00A26CDF">
        <w:rPr>
          <w:rFonts w:ascii="Arial" w:hAnsi="Arial" w:cs="Arial"/>
        </w:rPr>
        <w:lastRenderedPageBreak/>
        <w:t>Business Engagement and Match Tracking</w:t>
      </w:r>
      <w:bookmarkEnd w:id="82"/>
      <w:bookmarkEnd w:id="83"/>
    </w:p>
    <w:p w14:paraId="793444B9" w14:textId="77777777" w:rsidR="00A26CDF" w:rsidRDefault="00A26CDF" w:rsidP="00A26CDF">
      <w:pPr>
        <w:rPr>
          <w:rFonts w:ascii="Arial" w:hAnsi="Arial" w:cs="Arial"/>
        </w:rPr>
      </w:pPr>
      <w:r>
        <w:rPr>
          <w:rFonts w:ascii="Arial" w:hAnsi="Arial" w:cs="Arial"/>
        </w:rPr>
        <w:t xml:space="preserve">The system of record for all business services activities performed by the subrecipient will be the Partner Portal Salesforce Platform, developed and maintained by SDWP. All business services activities, outreach, job postings, matches, and other relevant data input elements will be recorded by the subrecipient in the Partner Portal within one business day. </w:t>
      </w:r>
    </w:p>
    <w:p w14:paraId="653D7281" w14:textId="77777777" w:rsidR="00A26CDF" w:rsidRDefault="00A26CDF" w:rsidP="00A26CDF">
      <w:pPr>
        <w:rPr>
          <w:rFonts w:ascii="Arial" w:hAnsi="Arial" w:cs="Arial"/>
        </w:rPr>
      </w:pPr>
    </w:p>
    <w:p w14:paraId="015E9E1A" w14:textId="77777777" w:rsidR="00A26CDF" w:rsidRDefault="00A26CDF" w:rsidP="00A26CDF">
      <w:pPr>
        <w:rPr>
          <w:rFonts w:ascii="Arial" w:hAnsi="Arial" w:cs="Arial"/>
        </w:rPr>
      </w:pPr>
      <w:r>
        <w:rPr>
          <w:rFonts w:ascii="Arial" w:hAnsi="Arial" w:cs="Arial"/>
        </w:rPr>
        <w:t xml:space="preserve">Subrecipients must adhere to the provisions and guidelines as outlined in SDWP Operations Manual, Chapter 11 - Business Services. Failure to make good-faith efforts to use this system of record and follow operations manual guidelines may result in corrective action and potential contract termination. </w:t>
      </w:r>
    </w:p>
    <w:p w14:paraId="25E3F9C1" w14:textId="77777777" w:rsidR="00A26CDF" w:rsidRDefault="00A26CDF" w:rsidP="00A26CDF">
      <w:pPr>
        <w:rPr>
          <w:rFonts w:ascii="Arial" w:hAnsi="Arial" w:cs="Arial"/>
        </w:rPr>
      </w:pPr>
    </w:p>
    <w:p w14:paraId="391748B9" w14:textId="56E7723B" w:rsidR="00A26CDF" w:rsidRPr="00A26CDF" w:rsidRDefault="00A26CDF" w:rsidP="00A26CDF">
      <w:pPr>
        <w:rPr>
          <w:rFonts w:ascii="Arial" w:hAnsi="Arial" w:cs="Arial"/>
        </w:rPr>
      </w:pPr>
      <w:r>
        <w:rPr>
          <w:rFonts w:ascii="Arial" w:hAnsi="Arial" w:cs="Arial"/>
        </w:rPr>
        <w:t>SDWP will be responsible for reporting to the California Employment Development Department business services metrics per the guidance in WSIN19-06 or any subsequent guidance or directives.</w:t>
      </w:r>
    </w:p>
    <w:p w14:paraId="2E17657D" w14:textId="77777777" w:rsidR="00F05F50" w:rsidRPr="0004225F" w:rsidRDefault="00F05F50" w:rsidP="00F05F50">
      <w:pPr>
        <w:pStyle w:val="Heading1"/>
        <w:rPr>
          <w:rFonts w:ascii="Arial" w:hAnsi="Arial" w:cs="Arial"/>
        </w:rPr>
      </w:pPr>
      <w:bookmarkStart w:id="84" w:name="_Toc481401231"/>
      <w:bookmarkStart w:id="85" w:name="_Toc514077278"/>
      <w:bookmarkStart w:id="86" w:name="_Toc42190713"/>
      <w:r w:rsidRPr="0004225F">
        <w:rPr>
          <w:rFonts w:ascii="Arial" w:hAnsi="Arial" w:cs="Arial"/>
        </w:rPr>
        <w:t>Financial Provisions</w:t>
      </w:r>
      <w:bookmarkEnd w:id="84"/>
      <w:bookmarkEnd w:id="85"/>
      <w:bookmarkEnd w:id="86"/>
    </w:p>
    <w:p w14:paraId="516BA5B4" w14:textId="7C9F2784" w:rsidR="0018254F" w:rsidRPr="00A26CDF" w:rsidRDefault="00F05F50">
      <w:pPr>
        <w:rPr>
          <w:rFonts w:ascii="Arial" w:hAnsi="Arial" w:cs="Arial"/>
        </w:rPr>
      </w:pPr>
      <w:r w:rsidRPr="0004225F">
        <w:rPr>
          <w:rFonts w:ascii="Arial" w:hAnsi="Arial" w:cs="Arial"/>
        </w:rPr>
        <w:t xml:space="preserve">Subrecipient shall adhere to and follow financial parameters identified in the </w:t>
      </w:r>
      <w:r w:rsidRPr="0004225F">
        <w:rPr>
          <w:rStyle w:val="IntenseReference"/>
          <w:rFonts w:ascii="Arial" w:hAnsi="Arial" w:cs="Arial"/>
        </w:rPr>
        <w:t>SDWP Operations Manual Chapter 6</w:t>
      </w:r>
      <w:r w:rsidRPr="0004225F">
        <w:rPr>
          <w:rFonts w:ascii="Arial" w:hAnsi="Arial" w:cs="Arial"/>
        </w:rPr>
        <w:t xml:space="preserve"> - Financial Management, as may be revised from time to time, and all subsequent applicable operations issuances. The financial management chapter and subsequent issuances are designed to provide operational financial guidance to the organizations that contract with SDWP, including the Subrecipient, and prescribe the uniform accounting procedures for the implementation of the provisions of federal job training programs, and other funding sources.</w:t>
      </w:r>
      <w:bookmarkStart w:id="87" w:name="_Toc481401232"/>
      <w:bookmarkStart w:id="88" w:name="_Toc514077279"/>
    </w:p>
    <w:p w14:paraId="71BD4F0C" w14:textId="7BFDC496" w:rsidR="00F05F50" w:rsidRPr="0004225F" w:rsidRDefault="00F05F50" w:rsidP="000661DB">
      <w:pPr>
        <w:pStyle w:val="Heading2"/>
        <w:rPr>
          <w:rFonts w:ascii="Arial" w:hAnsi="Arial" w:cs="Arial"/>
        </w:rPr>
      </w:pPr>
      <w:bookmarkStart w:id="89" w:name="_Toc42190714"/>
      <w:r w:rsidRPr="0004225F">
        <w:rPr>
          <w:rFonts w:ascii="Arial" w:hAnsi="Arial" w:cs="Arial"/>
        </w:rPr>
        <w:t>Invoicing</w:t>
      </w:r>
      <w:bookmarkEnd w:id="87"/>
      <w:bookmarkEnd w:id="88"/>
      <w:bookmarkEnd w:id="89"/>
    </w:p>
    <w:p w14:paraId="068E7094" w14:textId="77777777" w:rsidR="00F05F50" w:rsidRPr="0004225F" w:rsidRDefault="00F05F50" w:rsidP="00F05F50">
      <w:pPr>
        <w:rPr>
          <w:rFonts w:ascii="Arial" w:hAnsi="Arial" w:cs="Arial"/>
          <w:bCs/>
        </w:rPr>
      </w:pPr>
      <w:r w:rsidRPr="0004225F">
        <w:rPr>
          <w:rFonts w:ascii="Arial" w:hAnsi="Arial" w:cs="Arial"/>
          <w:bCs/>
        </w:rPr>
        <w:t xml:space="preserve">Subrecipient shall invoice as stipulated in the </w:t>
      </w:r>
      <w:r w:rsidRPr="0004225F">
        <w:rPr>
          <w:rStyle w:val="IntenseReference"/>
          <w:rFonts w:ascii="Arial" w:hAnsi="Arial" w:cs="Arial"/>
        </w:rPr>
        <w:t>SDWP Operations Manual, Chapter 6</w:t>
      </w:r>
      <w:r w:rsidRPr="0004225F">
        <w:rPr>
          <w:rFonts w:ascii="Arial" w:hAnsi="Arial" w:cs="Arial"/>
          <w:bCs/>
        </w:rPr>
        <w:t xml:space="preserve"> - Financial Management, as may be revised from time to time. SDWP reserves the right to question any cost submitted on an invoice with regard to applicable federal, state, or local regulations or for overall reasonableness.</w:t>
      </w:r>
    </w:p>
    <w:p w14:paraId="2181A2ED" w14:textId="77777777" w:rsidR="00F05F50" w:rsidRPr="0004225F" w:rsidRDefault="00F05F50" w:rsidP="000661DB">
      <w:pPr>
        <w:pStyle w:val="Heading2"/>
        <w:rPr>
          <w:rFonts w:ascii="Arial" w:hAnsi="Arial" w:cs="Arial"/>
        </w:rPr>
      </w:pPr>
      <w:bookmarkStart w:id="90" w:name="_Toc481401233"/>
      <w:bookmarkStart w:id="91" w:name="_Toc514077280"/>
      <w:bookmarkStart w:id="92" w:name="_Toc42190715"/>
      <w:r w:rsidRPr="0004225F">
        <w:rPr>
          <w:rFonts w:ascii="Arial" w:hAnsi="Arial" w:cs="Arial"/>
        </w:rPr>
        <w:t>Payment Method</w:t>
      </w:r>
      <w:bookmarkEnd w:id="90"/>
      <w:bookmarkEnd w:id="91"/>
      <w:bookmarkEnd w:id="92"/>
    </w:p>
    <w:p w14:paraId="05542AAE" w14:textId="42E14A0D" w:rsidR="00F05F50" w:rsidRPr="0004225F" w:rsidRDefault="00F05F50" w:rsidP="00F05F50">
      <w:pPr>
        <w:rPr>
          <w:rFonts w:ascii="Arial" w:hAnsi="Arial" w:cs="Arial"/>
        </w:rPr>
      </w:pPr>
      <w:r w:rsidRPr="0004225F">
        <w:rPr>
          <w:rFonts w:ascii="Arial" w:hAnsi="Arial" w:cs="Arial"/>
        </w:rPr>
        <w:t xml:space="preserve">Payment under this Contract is a cost reimbursement method. Subrecipient shall be reimbursed for all approved allowable, allocable, and necessary costs incurred for program-related expenses as itemized in </w:t>
      </w:r>
      <w:r w:rsidRPr="0004225F">
        <w:rPr>
          <w:rStyle w:val="IntenseEmphasis"/>
          <w:rFonts w:ascii="Arial" w:hAnsi="Arial" w:cs="Arial"/>
        </w:rPr>
        <w:t>Attachment D</w:t>
      </w:r>
      <w:r w:rsidRPr="0004225F">
        <w:rPr>
          <w:rFonts w:ascii="Arial" w:hAnsi="Arial" w:cs="Arial"/>
        </w:rPr>
        <w:t xml:space="preserve"> -Budget Documents.</w:t>
      </w:r>
    </w:p>
    <w:p w14:paraId="08F5FAC1" w14:textId="77777777" w:rsidR="00F05F50" w:rsidRPr="0004225F" w:rsidRDefault="00F05F50" w:rsidP="000661DB">
      <w:pPr>
        <w:pStyle w:val="Heading2"/>
        <w:rPr>
          <w:rFonts w:ascii="Arial" w:hAnsi="Arial" w:cs="Arial"/>
        </w:rPr>
      </w:pPr>
      <w:bookmarkStart w:id="93" w:name="_Toc481401234"/>
      <w:bookmarkStart w:id="94" w:name="_Toc514077281"/>
      <w:bookmarkStart w:id="95" w:name="_Toc42190716"/>
      <w:r w:rsidRPr="0004225F">
        <w:rPr>
          <w:rFonts w:ascii="Arial" w:hAnsi="Arial" w:cs="Arial"/>
        </w:rPr>
        <w:t>Subcontracts</w:t>
      </w:r>
      <w:bookmarkEnd w:id="93"/>
      <w:bookmarkEnd w:id="94"/>
      <w:bookmarkEnd w:id="95"/>
    </w:p>
    <w:p w14:paraId="5FA171AA" w14:textId="7F726E34" w:rsidR="00F05F50" w:rsidRPr="0004225F" w:rsidRDefault="00F05F50" w:rsidP="00F05F50">
      <w:pPr>
        <w:rPr>
          <w:rFonts w:ascii="Arial" w:hAnsi="Arial" w:cs="Arial"/>
        </w:rPr>
      </w:pPr>
      <w:r w:rsidRPr="0004225F">
        <w:rPr>
          <w:rFonts w:ascii="Arial" w:hAnsi="Arial" w:cs="Arial"/>
        </w:rPr>
        <w:t xml:space="preserve">All subcontracts shall adhere to guidelines under </w:t>
      </w:r>
      <w:r w:rsidRPr="0004225F">
        <w:rPr>
          <w:rStyle w:val="IntenseEmphasis"/>
          <w:rFonts w:ascii="Arial" w:hAnsi="Arial" w:cs="Arial"/>
        </w:rPr>
        <w:t>Attachment A</w:t>
      </w:r>
      <w:r w:rsidRPr="0004225F">
        <w:rPr>
          <w:rFonts w:ascii="Arial" w:hAnsi="Arial" w:cs="Arial"/>
        </w:rPr>
        <w:t xml:space="preserve"> - General Provisions</w:t>
      </w:r>
      <w:r w:rsidR="000661DB" w:rsidRPr="0004225F">
        <w:rPr>
          <w:rFonts w:ascii="Arial" w:hAnsi="Arial" w:cs="Arial"/>
        </w:rPr>
        <w:t>.</w:t>
      </w:r>
    </w:p>
    <w:p w14:paraId="4F925F66" w14:textId="77777777" w:rsidR="00F05F50" w:rsidRPr="0004225F" w:rsidRDefault="00F05F50" w:rsidP="000661DB">
      <w:pPr>
        <w:pStyle w:val="Heading2"/>
        <w:rPr>
          <w:rFonts w:ascii="Arial" w:hAnsi="Arial" w:cs="Arial"/>
        </w:rPr>
      </w:pPr>
      <w:bookmarkStart w:id="96" w:name="_Toc481401235"/>
      <w:bookmarkStart w:id="97" w:name="_Toc514077282"/>
      <w:bookmarkStart w:id="98" w:name="_Toc42190717"/>
      <w:r w:rsidRPr="0004225F">
        <w:rPr>
          <w:rFonts w:ascii="Arial" w:hAnsi="Arial" w:cs="Arial"/>
        </w:rPr>
        <w:t>Accounting and Record-Keeping Requirements</w:t>
      </w:r>
      <w:bookmarkEnd w:id="96"/>
      <w:bookmarkEnd w:id="97"/>
      <w:bookmarkEnd w:id="98"/>
    </w:p>
    <w:p w14:paraId="3D62A153" w14:textId="3FDB29B4" w:rsidR="00A26CDF" w:rsidRDefault="00F05F50" w:rsidP="00F05F50">
      <w:pPr>
        <w:rPr>
          <w:rFonts w:ascii="Arial" w:hAnsi="Arial" w:cs="Arial"/>
        </w:rPr>
      </w:pPr>
      <w:r w:rsidRPr="0004225F">
        <w:rPr>
          <w:rFonts w:ascii="Arial" w:hAnsi="Arial" w:cs="Arial"/>
        </w:rPr>
        <w:t xml:space="preserve">Subrecipient shall comply with SDWP’s accounting and record keeping requirements as referenced in </w:t>
      </w:r>
      <w:r w:rsidRPr="0004225F">
        <w:rPr>
          <w:rStyle w:val="IntenseReference"/>
          <w:rFonts w:ascii="Arial" w:hAnsi="Arial" w:cs="Arial"/>
        </w:rPr>
        <w:t>SDWP Operations Manual Chapter 6</w:t>
      </w:r>
      <w:r w:rsidRPr="0004225F">
        <w:rPr>
          <w:rFonts w:ascii="Arial" w:hAnsi="Arial" w:cs="Arial"/>
        </w:rPr>
        <w:t xml:space="preserve"> - Financial Management</w:t>
      </w:r>
      <w:r w:rsidRPr="0004225F">
        <w:rPr>
          <w:rFonts w:ascii="Arial" w:hAnsi="Arial" w:cs="Arial"/>
          <w:bCs/>
        </w:rPr>
        <w:t>, as may be revised from time to time</w:t>
      </w:r>
      <w:r w:rsidRPr="0004225F">
        <w:rPr>
          <w:rFonts w:ascii="Arial" w:hAnsi="Arial" w:cs="Arial"/>
        </w:rPr>
        <w:t>.</w:t>
      </w:r>
    </w:p>
    <w:p w14:paraId="41DFC025" w14:textId="68152E2A" w:rsidR="002F31ED" w:rsidRPr="0004225F" w:rsidRDefault="00A26CDF" w:rsidP="00F05F50">
      <w:pPr>
        <w:rPr>
          <w:rFonts w:ascii="Arial" w:hAnsi="Arial" w:cs="Arial"/>
        </w:rPr>
      </w:pPr>
      <w:r>
        <w:rPr>
          <w:rFonts w:ascii="Arial" w:hAnsi="Arial" w:cs="Arial"/>
        </w:rPr>
        <w:br w:type="page"/>
      </w:r>
    </w:p>
    <w:p w14:paraId="0BD3BBC1" w14:textId="77777777" w:rsidR="00F05F50" w:rsidRPr="0004225F" w:rsidRDefault="00F05F50" w:rsidP="000661DB">
      <w:pPr>
        <w:pStyle w:val="Heading2"/>
        <w:rPr>
          <w:rFonts w:ascii="Arial" w:hAnsi="Arial" w:cs="Arial"/>
        </w:rPr>
      </w:pPr>
      <w:bookmarkStart w:id="99" w:name="_Toc481401236"/>
      <w:bookmarkStart w:id="100" w:name="_Toc514077283"/>
      <w:bookmarkStart w:id="101" w:name="_Toc42190718"/>
      <w:r w:rsidRPr="0004225F">
        <w:rPr>
          <w:rFonts w:ascii="Arial" w:hAnsi="Arial" w:cs="Arial"/>
        </w:rPr>
        <w:lastRenderedPageBreak/>
        <w:t>Program Income</w:t>
      </w:r>
      <w:bookmarkEnd w:id="99"/>
      <w:bookmarkEnd w:id="100"/>
      <w:bookmarkEnd w:id="101"/>
    </w:p>
    <w:p w14:paraId="340856C5" w14:textId="568FE3D1" w:rsidR="005B7243" w:rsidRPr="0004225F" w:rsidRDefault="00F05F50">
      <w:pPr>
        <w:rPr>
          <w:rFonts w:ascii="Arial" w:hAnsi="Arial" w:cs="Arial"/>
        </w:rPr>
      </w:pPr>
      <w:r w:rsidRPr="0004225F">
        <w:rPr>
          <w:rFonts w:ascii="Arial" w:hAnsi="Arial" w:cs="Arial"/>
        </w:rPr>
        <w:t xml:space="preserve">Subrecipient shall comply with the stipulation referenced in </w:t>
      </w:r>
      <w:r w:rsidRPr="0004225F">
        <w:rPr>
          <w:rStyle w:val="IntenseReference"/>
          <w:rFonts w:ascii="Arial" w:hAnsi="Arial" w:cs="Arial"/>
        </w:rPr>
        <w:t>SDWP Operations Manual, Chapter 6</w:t>
      </w:r>
      <w:r w:rsidRPr="0004225F">
        <w:rPr>
          <w:rFonts w:ascii="Arial" w:hAnsi="Arial" w:cs="Arial"/>
        </w:rPr>
        <w:t xml:space="preserve"> - Financial Management</w:t>
      </w:r>
      <w:r w:rsidRPr="0004225F">
        <w:rPr>
          <w:rFonts w:ascii="Arial" w:hAnsi="Arial" w:cs="Arial"/>
          <w:bCs/>
        </w:rPr>
        <w:t>, as may be revised from time to time,</w:t>
      </w:r>
      <w:r w:rsidRPr="0004225F">
        <w:rPr>
          <w:rFonts w:ascii="Arial" w:hAnsi="Arial" w:cs="Arial"/>
        </w:rPr>
        <w:t xml:space="preserve"> regarding reporting of program income and obtaining SDWP approval for the planned use of program income. Program income funds must be returned to SDWP within 30 days of the end of each contract, including this Contract, unless the Subrecipient meets all requirements for retention.</w:t>
      </w:r>
      <w:bookmarkStart w:id="102" w:name="_Toc481401237"/>
    </w:p>
    <w:p w14:paraId="494544B4" w14:textId="644B339F" w:rsidR="00F05F50" w:rsidRPr="0004225F" w:rsidRDefault="00F05F50" w:rsidP="000661DB">
      <w:pPr>
        <w:pStyle w:val="Heading2"/>
        <w:rPr>
          <w:rFonts w:ascii="Arial" w:hAnsi="Arial" w:cs="Arial"/>
        </w:rPr>
      </w:pPr>
      <w:bookmarkStart w:id="103" w:name="_Toc514077284"/>
      <w:bookmarkStart w:id="104" w:name="_Toc42190719"/>
      <w:r w:rsidRPr="0004225F">
        <w:rPr>
          <w:rFonts w:ascii="Arial" w:hAnsi="Arial" w:cs="Arial"/>
        </w:rPr>
        <w:t>Contract Modifications</w:t>
      </w:r>
      <w:bookmarkEnd w:id="102"/>
      <w:bookmarkEnd w:id="103"/>
      <w:bookmarkEnd w:id="104"/>
    </w:p>
    <w:p w14:paraId="01699026" w14:textId="77777777" w:rsidR="00F05F50" w:rsidRPr="0004225F" w:rsidRDefault="00F05F50" w:rsidP="00F05F50">
      <w:pPr>
        <w:rPr>
          <w:rFonts w:ascii="Arial" w:hAnsi="Arial" w:cs="Arial"/>
        </w:rPr>
      </w:pPr>
      <w:r w:rsidRPr="0004225F">
        <w:rPr>
          <w:rFonts w:ascii="Arial" w:hAnsi="Arial" w:cs="Arial"/>
        </w:rPr>
        <w:t xml:space="preserve">If determined necessary by SDWP, or requested by Subrecipient and approved by SDWP, contract modifications shall be executed in accordance with </w:t>
      </w:r>
      <w:r w:rsidRPr="0004225F">
        <w:rPr>
          <w:rStyle w:val="IntenseReference"/>
          <w:rFonts w:ascii="Arial" w:hAnsi="Arial" w:cs="Arial"/>
        </w:rPr>
        <w:t>SDWP Operations Manual Chapter 2</w:t>
      </w:r>
      <w:r w:rsidRPr="0004225F">
        <w:rPr>
          <w:rFonts w:ascii="Arial" w:hAnsi="Arial" w:cs="Arial"/>
        </w:rPr>
        <w:t xml:space="preserve"> - Contract Administration</w:t>
      </w:r>
      <w:r w:rsidRPr="0004225F">
        <w:rPr>
          <w:rFonts w:ascii="Arial" w:hAnsi="Arial" w:cs="Arial"/>
          <w:bCs/>
        </w:rPr>
        <w:t>, as may be revised from time to time</w:t>
      </w:r>
      <w:r w:rsidRPr="0004225F">
        <w:rPr>
          <w:rFonts w:ascii="Arial" w:hAnsi="Arial" w:cs="Arial"/>
        </w:rPr>
        <w:t>.</w:t>
      </w:r>
    </w:p>
    <w:p w14:paraId="49CBC4B7" w14:textId="77777777" w:rsidR="00F05F50" w:rsidRPr="0004225F" w:rsidRDefault="00F05F50" w:rsidP="000661DB">
      <w:pPr>
        <w:pStyle w:val="Heading2"/>
        <w:rPr>
          <w:rFonts w:ascii="Arial" w:hAnsi="Arial" w:cs="Arial"/>
        </w:rPr>
      </w:pPr>
      <w:bookmarkStart w:id="105" w:name="_Toc481401238"/>
      <w:bookmarkStart w:id="106" w:name="_Toc514077285"/>
      <w:bookmarkStart w:id="107" w:name="_Toc42190720"/>
      <w:r w:rsidRPr="0004225F">
        <w:rPr>
          <w:rFonts w:ascii="Arial" w:hAnsi="Arial" w:cs="Arial"/>
        </w:rPr>
        <w:t>Support (Administrative) vs. Program Costs</w:t>
      </w:r>
      <w:bookmarkEnd w:id="105"/>
      <w:bookmarkEnd w:id="106"/>
      <w:bookmarkEnd w:id="107"/>
    </w:p>
    <w:p w14:paraId="29468231" w14:textId="4977280C" w:rsidR="00F05F50" w:rsidRPr="0004225F" w:rsidRDefault="00F05F50" w:rsidP="00F05F50">
      <w:pPr>
        <w:rPr>
          <w:rFonts w:ascii="Arial" w:hAnsi="Arial" w:cs="Arial"/>
        </w:rPr>
      </w:pPr>
      <w:r w:rsidRPr="0004225F">
        <w:rPr>
          <w:rFonts w:ascii="Arial" w:hAnsi="Arial" w:cs="Arial"/>
        </w:rPr>
        <w:t xml:space="preserve">Subrecipient may not exceed the cap of </w:t>
      </w:r>
      <w:r w:rsidR="00002A07" w:rsidRPr="0004225F">
        <w:rPr>
          <w:rFonts w:ascii="Arial" w:hAnsi="Arial" w:cs="Arial"/>
        </w:rPr>
        <w:t>five percent (5</w:t>
      </w:r>
      <w:r w:rsidRPr="0004225F">
        <w:rPr>
          <w:rFonts w:ascii="Arial" w:hAnsi="Arial" w:cs="Arial"/>
        </w:rPr>
        <w:t>%) on administrative costs. Subrecipient agrees to comply with this rule when classifying budget costs as administrative or program costs. SDWP encourages Subrecipient to use in-kind or other revenue streams other than WIOA funding to pay for administrative costs.</w:t>
      </w:r>
    </w:p>
    <w:p w14:paraId="10FD4B59" w14:textId="77777777" w:rsidR="00F05F50" w:rsidRPr="0004225F" w:rsidRDefault="00F05F50" w:rsidP="000661DB">
      <w:pPr>
        <w:pStyle w:val="Heading2"/>
        <w:rPr>
          <w:rFonts w:ascii="Arial" w:hAnsi="Arial" w:cs="Arial"/>
        </w:rPr>
      </w:pPr>
      <w:bookmarkStart w:id="108" w:name="_Toc481401239"/>
      <w:bookmarkStart w:id="109" w:name="_Toc514077286"/>
      <w:bookmarkStart w:id="110" w:name="_Toc42190721"/>
      <w:r w:rsidRPr="0004225F">
        <w:rPr>
          <w:rFonts w:ascii="Arial" w:hAnsi="Arial" w:cs="Arial"/>
        </w:rPr>
        <w:t>Records Keeping</w:t>
      </w:r>
      <w:bookmarkEnd w:id="108"/>
      <w:bookmarkEnd w:id="109"/>
      <w:bookmarkEnd w:id="110"/>
    </w:p>
    <w:p w14:paraId="33AEE7F1" w14:textId="7AEB4845" w:rsidR="0018254F" w:rsidRPr="00A26CDF" w:rsidRDefault="00F05F50">
      <w:pPr>
        <w:rPr>
          <w:rFonts w:ascii="Arial" w:hAnsi="Arial" w:cs="Arial"/>
        </w:rPr>
      </w:pPr>
      <w:r w:rsidRPr="0004225F">
        <w:rPr>
          <w:rFonts w:ascii="Arial" w:hAnsi="Arial" w:cs="Arial"/>
          <w:bCs/>
        </w:rPr>
        <w:t>Subrecipient shall adhere to record retention requirements as specified in 2 CFR 200.</w:t>
      </w:r>
      <w:r w:rsidR="005B3E9A" w:rsidRPr="0004225F">
        <w:rPr>
          <w:rFonts w:ascii="Arial" w:hAnsi="Arial" w:cs="Arial"/>
          <w:bCs/>
        </w:rPr>
        <w:t>333.</w:t>
      </w:r>
      <w:bookmarkStart w:id="111" w:name="_Toc481401240"/>
      <w:bookmarkStart w:id="112" w:name="_Toc514077287"/>
    </w:p>
    <w:p w14:paraId="2015DDC4" w14:textId="44F986A3" w:rsidR="00F05F50" w:rsidRPr="0004225F" w:rsidRDefault="00F05F50" w:rsidP="000661DB">
      <w:pPr>
        <w:pStyle w:val="Heading2"/>
        <w:rPr>
          <w:rFonts w:ascii="Arial" w:hAnsi="Arial" w:cs="Arial"/>
        </w:rPr>
      </w:pPr>
      <w:bookmarkStart w:id="113" w:name="_Toc42190722"/>
      <w:r w:rsidRPr="0004225F">
        <w:rPr>
          <w:rFonts w:ascii="Arial" w:hAnsi="Arial" w:cs="Arial"/>
        </w:rPr>
        <w:t>Contract Budget</w:t>
      </w:r>
      <w:bookmarkEnd w:id="111"/>
      <w:bookmarkEnd w:id="112"/>
      <w:bookmarkEnd w:id="113"/>
    </w:p>
    <w:p w14:paraId="01E96E6A" w14:textId="44EBA28B" w:rsidR="00F05F50" w:rsidRPr="0004225F" w:rsidRDefault="00F05F50" w:rsidP="00F05F50">
      <w:pPr>
        <w:rPr>
          <w:rFonts w:ascii="Arial" w:hAnsi="Arial" w:cs="Arial"/>
        </w:rPr>
      </w:pPr>
      <w:r w:rsidRPr="0004225F">
        <w:rPr>
          <w:rFonts w:ascii="Arial" w:hAnsi="Arial" w:cs="Arial"/>
        </w:rPr>
        <w:t xml:space="preserve">The budget documents identified in the </w:t>
      </w:r>
      <w:r w:rsidRPr="0004225F">
        <w:rPr>
          <w:rStyle w:val="IntenseEmphasis"/>
          <w:rFonts w:ascii="Arial" w:hAnsi="Arial" w:cs="Arial"/>
        </w:rPr>
        <w:t>Attachment D</w:t>
      </w:r>
      <w:r w:rsidRPr="0004225F">
        <w:rPr>
          <w:rFonts w:ascii="Arial" w:hAnsi="Arial" w:cs="Arial"/>
        </w:rPr>
        <w:t xml:space="preserve"> - Contract Budget Documents, outline Subrecipients best estimate of total costs by funding source to be incurred for the program year. SDWP will monitor actual expenditures in accordance with the expenditure plan and the individual budgeted line items outlined in the Budget Documents. SDWP reserves the right to question any deviation from the expenditure plan and require Subrecipient to justify billed expenses, revise its budget or resubmit its invoice with identified adjustments in accordance with </w:t>
      </w:r>
      <w:r w:rsidRPr="0004225F">
        <w:rPr>
          <w:rStyle w:val="IntenseReference"/>
          <w:rFonts w:ascii="Arial" w:hAnsi="Arial" w:cs="Arial"/>
        </w:rPr>
        <w:t>SDWP Operations Manual, Chapter 2</w:t>
      </w:r>
      <w:r w:rsidRPr="0004225F">
        <w:rPr>
          <w:rFonts w:ascii="Arial" w:hAnsi="Arial" w:cs="Arial"/>
        </w:rPr>
        <w:t xml:space="preserve"> - Contract Administration and/or </w:t>
      </w:r>
      <w:r w:rsidRPr="0004225F">
        <w:rPr>
          <w:rStyle w:val="IntenseReference"/>
          <w:rFonts w:ascii="Arial" w:hAnsi="Arial" w:cs="Arial"/>
        </w:rPr>
        <w:t>SDWP Operations Manual, Chapter 6</w:t>
      </w:r>
      <w:r w:rsidRPr="0004225F">
        <w:rPr>
          <w:rFonts w:ascii="Arial" w:hAnsi="Arial" w:cs="Arial"/>
        </w:rPr>
        <w:t xml:space="preserve"> - Financial Management</w:t>
      </w:r>
      <w:r w:rsidRPr="0004225F">
        <w:rPr>
          <w:rFonts w:ascii="Arial" w:hAnsi="Arial" w:cs="Arial"/>
          <w:bCs/>
        </w:rPr>
        <w:t>, as may be revised from time to time</w:t>
      </w:r>
      <w:r w:rsidRPr="0004225F">
        <w:rPr>
          <w:rFonts w:ascii="Arial" w:hAnsi="Arial" w:cs="Arial"/>
        </w:rPr>
        <w:t>.</w:t>
      </w:r>
    </w:p>
    <w:p w14:paraId="733D938C" w14:textId="77777777" w:rsidR="00F05F50" w:rsidRPr="0004225F" w:rsidRDefault="00F05F50" w:rsidP="00F05F50">
      <w:pPr>
        <w:rPr>
          <w:rFonts w:ascii="Arial" w:hAnsi="Arial" w:cs="Arial"/>
        </w:rPr>
      </w:pPr>
    </w:p>
    <w:p w14:paraId="57D27239" w14:textId="311D5436" w:rsidR="00F05F50" w:rsidRPr="0004225F" w:rsidRDefault="00F05F50" w:rsidP="00425587">
      <w:pPr>
        <w:rPr>
          <w:rFonts w:ascii="Arial" w:hAnsi="Arial" w:cs="Arial"/>
        </w:rPr>
      </w:pPr>
      <w:r w:rsidRPr="0004225F">
        <w:rPr>
          <w:rFonts w:ascii="Arial" w:hAnsi="Arial" w:cs="Arial"/>
        </w:rPr>
        <w:t>In addition, SDWP will monitor Subrecipients on a monthly and/or quarterly basis to ensure Subrecipients are managing expenditures. SDWP reserves the right to de-obligate funds from Subrecipients budget that falls below eighty percent (80%) planned expenditures threshold.</w:t>
      </w:r>
      <w:r w:rsidR="00A26CDF">
        <w:rPr>
          <w:rFonts w:ascii="Arial" w:hAnsi="Arial" w:cs="Arial"/>
        </w:rPr>
        <w:br w:type="page"/>
      </w:r>
    </w:p>
    <w:p w14:paraId="6A16362B" w14:textId="77777777" w:rsidR="00F05F50" w:rsidRPr="0004225F" w:rsidRDefault="00F05F50" w:rsidP="00F05F50">
      <w:pPr>
        <w:pStyle w:val="Heading1"/>
        <w:rPr>
          <w:rFonts w:ascii="Arial" w:hAnsi="Arial" w:cs="Arial"/>
        </w:rPr>
      </w:pPr>
      <w:bookmarkStart w:id="114" w:name="_Toc481401241"/>
      <w:bookmarkStart w:id="115" w:name="_Toc514077288"/>
      <w:bookmarkStart w:id="116" w:name="_Toc42190723"/>
      <w:r w:rsidRPr="0004225F">
        <w:rPr>
          <w:rFonts w:ascii="Arial" w:hAnsi="Arial" w:cs="Arial"/>
        </w:rPr>
        <w:lastRenderedPageBreak/>
        <w:t>Program Scope of Work</w:t>
      </w:r>
      <w:bookmarkEnd w:id="114"/>
      <w:bookmarkEnd w:id="115"/>
      <w:bookmarkEnd w:id="116"/>
    </w:p>
    <w:p w14:paraId="635808AF" w14:textId="508E1A76" w:rsidR="00D16B86" w:rsidRPr="0004225F" w:rsidRDefault="00F05F50" w:rsidP="00F334D4">
      <w:pPr>
        <w:rPr>
          <w:rFonts w:ascii="Arial" w:hAnsi="Arial" w:cs="Arial"/>
        </w:rPr>
      </w:pPr>
      <w:r w:rsidRPr="0004225F">
        <w:rPr>
          <w:rFonts w:ascii="Arial" w:hAnsi="Arial" w:cs="Arial"/>
        </w:rPr>
        <w:t xml:space="preserve">Subrecipient shall adhere to the program scope of work </w:t>
      </w:r>
      <w:r w:rsidR="00322E4A" w:rsidRPr="0004225F">
        <w:rPr>
          <w:rFonts w:ascii="Arial" w:hAnsi="Arial" w:cs="Arial"/>
        </w:rPr>
        <w:t xml:space="preserve">identified on the title page </w:t>
      </w:r>
      <w:r w:rsidR="00057F09" w:rsidRPr="0004225F">
        <w:rPr>
          <w:rFonts w:ascii="Arial" w:hAnsi="Arial" w:cs="Arial"/>
        </w:rPr>
        <w:t>and all subsequent attachments of this Contract, as well</w:t>
      </w:r>
      <w:r w:rsidR="00322E4A" w:rsidRPr="0004225F">
        <w:rPr>
          <w:rFonts w:ascii="Arial" w:hAnsi="Arial" w:cs="Arial"/>
        </w:rPr>
        <w:t xml:space="preserve"> all policies and procedures relevant to the Program </w:t>
      </w:r>
      <w:r w:rsidRPr="0004225F">
        <w:rPr>
          <w:rFonts w:ascii="Arial" w:hAnsi="Arial" w:cs="Arial"/>
        </w:rPr>
        <w:t>provided in</w:t>
      </w:r>
      <w:r w:rsidR="00322E4A" w:rsidRPr="0004225F">
        <w:rPr>
          <w:rFonts w:ascii="Arial" w:hAnsi="Arial" w:cs="Arial"/>
        </w:rPr>
        <w:t xml:space="preserve"> the</w:t>
      </w:r>
      <w:r w:rsidRPr="0004225F">
        <w:rPr>
          <w:rFonts w:ascii="Arial" w:hAnsi="Arial" w:cs="Arial"/>
        </w:rPr>
        <w:t xml:space="preserve"> </w:t>
      </w:r>
      <w:r w:rsidRPr="0004225F">
        <w:rPr>
          <w:rStyle w:val="IntenseReference"/>
          <w:rFonts w:ascii="Arial" w:hAnsi="Arial" w:cs="Arial"/>
        </w:rPr>
        <w:t>SDWP Operations Manual</w:t>
      </w:r>
      <w:r w:rsidR="00057F09" w:rsidRPr="0004225F">
        <w:rPr>
          <w:rFonts w:ascii="Arial" w:hAnsi="Arial" w:cs="Arial"/>
        </w:rPr>
        <w:t>.</w:t>
      </w:r>
    </w:p>
    <w:p w14:paraId="7699EF3D" w14:textId="63DCCA0B" w:rsidR="00F334D4" w:rsidRPr="0004225F" w:rsidRDefault="000661DB" w:rsidP="000661DB">
      <w:pPr>
        <w:pStyle w:val="Heading2"/>
        <w:rPr>
          <w:rFonts w:ascii="Arial" w:hAnsi="Arial" w:cs="Arial"/>
        </w:rPr>
      </w:pPr>
      <w:bookmarkStart w:id="117" w:name="_Toc514077289"/>
      <w:bookmarkStart w:id="118" w:name="_Toc42190724"/>
      <w:r w:rsidRPr="0004225F">
        <w:rPr>
          <w:rFonts w:ascii="Arial" w:hAnsi="Arial" w:cs="Arial"/>
        </w:rPr>
        <w:t xml:space="preserve">Program </w:t>
      </w:r>
      <w:r w:rsidR="00442C54" w:rsidRPr="0004225F">
        <w:rPr>
          <w:rFonts w:ascii="Arial" w:hAnsi="Arial" w:cs="Arial"/>
        </w:rPr>
        <w:t>Eligibility</w:t>
      </w:r>
      <w:bookmarkEnd w:id="117"/>
      <w:bookmarkEnd w:id="118"/>
    </w:p>
    <w:p w14:paraId="46A5CFE6" w14:textId="3A0525C0" w:rsidR="00442C54" w:rsidRPr="0004225F" w:rsidRDefault="000661DB" w:rsidP="00442C54">
      <w:pPr>
        <w:rPr>
          <w:rStyle w:val="IntenseReference"/>
          <w:rFonts w:ascii="Arial" w:hAnsi="Arial" w:cs="Arial"/>
        </w:rPr>
      </w:pPr>
      <w:r w:rsidRPr="0004225F">
        <w:rPr>
          <w:rFonts w:ascii="Arial" w:hAnsi="Arial" w:cs="Arial"/>
        </w:rPr>
        <w:t xml:space="preserve">Subrecipient shall adhere to the </w:t>
      </w:r>
      <w:r w:rsidR="00442C54" w:rsidRPr="0004225F">
        <w:rPr>
          <w:rFonts w:ascii="Arial" w:hAnsi="Arial" w:cs="Arial"/>
        </w:rPr>
        <w:t xml:space="preserve">program eligibility for the Contract provided in </w:t>
      </w:r>
      <w:r w:rsidR="00442C54" w:rsidRPr="0004225F">
        <w:rPr>
          <w:rStyle w:val="IntenseReference"/>
          <w:rFonts w:ascii="Arial" w:hAnsi="Arial" w:cs="Arial"/>
        </w:rPr>
        <w:t>SDWP Operations Manual, Chapter 7</w:t>
      </w:r>
    </w:p>
    <w:p w14:paraId="3CFF0D28" w14:textId="50C1F003" w:rsidR="00442C54" w:rsidRPr="0004225F" w:rsidRDefault="00442C54" w:rsidP="00442C54">
      <w:pPr>
        <w:pStyle w:val="Heading2"/>
        <w:rPr>
          <w:rFonts w:ascii="Arial" w:hAnsi="Arial" w:cs="Arial"/>
        </w:rPr>
      </w:pPr>
      <w:bookmarkStart w:id="119" w:name="_Toc514077290"/>
      <w:bookmarkStart w:id="120" w:name="_Toc42190725"/>
      <w:r w:rsidRPr="0004225F">
        <w:rPr>
          <w:rFonts w:ascii="Arial" w:hAnsi="Arial" w:cs="Arial"/>
        </w:rPr>
        <w:t>Program Activities</w:t>
      </w:r>
      <w:bookmarkEnd w:id="119"/>
      <w:bookmarkEnd w:id="120"/>
    </w:p>
    <w:p w14:paraId="57589653" w14:textId="1E578EAB" w:rsidR="00442C54" w:rsidRPr="0004225F" w:rsidRDefault="00442C54" w:rsidP="00442C54">
      <w:pPr>
        <w:rPr>
          <w:rFonts w:ascii="Arial" w:hAnsi="Arial" w:cs="Arial"/>
          <w:b/>
          <w:bCs/>
          <w:smallCaps/>
          <w:color w:val="4472C4" w:themeColor="accent1"/>
          <w:spacing w:val="5"/>
        </w:rPr>
      </w:pPr>
      <w:r w:rsidRPr="0004225F">
        <w:rPr>
          <w:rFonts w:ascii="Arial" w:hAnsi="Arial" w:cs="Arial"/>
        </w:rPr>
        <w:t xml:space="preserve">Subrecipient shall adhere to the program activities requirements for the Contract provided in </w:t>
      </w:r>
      <w:r w:rsidRPr="0004225F">
        <w:rPr>
          <w:rStyle w:val="IntenseReference"/>
          <w:rFonts w:ascii="Arial" w:hAnsi="Arial" w:cs="Arial"/>
        </w:rPr>
        <w:t>SDWP Operations Manual, Chapter 4</w:t>
      </w:r>
    </w:p>
    <w:p w14:paraId="4B421B86" w14:textId="77777777" w:rsidR="00A26CDF" w:rsidRPr="00A26CDF" w:rsidRDefault="00A26CDF" w:rsidP="00A26CDF">
      <w:pPr>
        <w:pStyle w:val="Heading1"/>
        <w:rPr>
          <w:rFonts w:ascii="Arial" w:hAnsi="Arial" w:cs="Arial"/>
        </w:rPr>
      </w:pPr>
      <w:bookmarkStart w:id="121" w:name="_Toc40859966"/>
      <w:bookmarkStart w:id="122" w:name="_Toc36634053"/>
      <w:bookmarkStart w:id="123" w:name="_Toc42190726"/>
      <w:bookmarkStart w:id="124" w:name="_Toc481401268"/>
      <w:bookmarkStart w:id="125" w:name="_Toc514077291"/>
      <w:r w:rsidRPr="00A26CDF">
        <w:rPr>
          <w:rFonts w:ascii="Arial" w:hAnsi="Arial" w:cs="Arial"/>
        </w:rPr>
        <w:t>Counterparts and Electronic Signatures</w:t>
      </w:r>
      <w:bookmarkEnd w:id="121"/>
      <w:bookmarkEnd w:id="122"/>
      <w:bookmarkEnd w:id="123"/>
    </w:p>
    <w:p w14:paraId="4226D20D" w14:textId="77777777" w:rsidR="00A26CDF" w:rsidRDefault="00A26CDF" w:rsidP="00A26CDF">
      <w:pPr>
        <w:rPr>
          <w:rFonts w:ascii="Arial" w:hAnsi="Arial" w:cs="Arial"/>
        </w:rPr>
      </w:pPr>
      <w:r>
        <w:rPr>
          <w:rFonts w:ascii="Arial" w:hAnsi="Arial" w:cs="Arial"/>
        </w:rPr>
        <w:t>This agreement may be executed in one or more counterparts, and counterparts may be executed by electronic transmission (including by email) or other electronic means, each of which will be deemed an original, but all of which together constitute one and the same instrument.</w:t>
      </w:r>
    </w:p>
    <w:p w14:paraId="6655058D" w14:textId="77777777" w:rsidR="00A26CDF" w:rsidRDefault="00A26CDF" w:rsidP="00A26CDF">
      <w:pPr>
        <w:rPr>
          <w:rFonts w:ascii="Arial" w:hAnsi="Arial" w:cs="Arial"/>
        </w:rPr>
      </w:pPr>
    </w:p>
    <w:p w14:paraId="6C9CC870" w14:textId="2140B180" w:rsidR="00A26CDF" w:rsidRPr="00A26CDF" w:rsidRDefault="00A26CDF" w:rsidP="00A26CDF">
      <w:pPr>
        <w:rPr>
          <w:rFonts w:ascii="Arial" w:hAnsi="Arial" w:cs="Arial"/>
          <w:b/>
          <w:bCs/>
          <w:smallCaps/>
          <w:color w:val="4472C4" w:themeColor="accent1"/>
          <w:spacing w:val="5"/>
        </w:rPr>
      </w:pPr>
      <w:r>
        <w:rPr>
          <w:rFonts w:ascii="Arial" w:hAnsi="Arial" w:cs="Arial"/>
        </w:rPr>
        <w:t>If this agreement involves a corporate party, the Subrecipient must be represented by two individuals as follows: (A) one from the Subrecipient’s “Operational Group” (Chair of the board, President or a Vice-president) and; (B) one from the corporation’s “Financial Group” (Secretary, Chief financial officer or an Assistant treasurer). See California Corporations Code, section 313.</w:t>
      </w:r>
    </w:p>
    <w:p w14:paraId="058D87ED" w14:textId="4D345B3B" w:rsidR="006B1C84" w:rsidRPr="0004225F" w:rsidRDefault="006B1C84" w:rsidP="006B1C84">
      <w:pPr>
        <w:pStyle w:val="Heading1"/>
        <w:rPr>
          <w:rFonts w:ascii="Arial" w:hAnsi="Arial" w:cs="Arial"/>
        </w:rPr>
      </w:pPr>
      <w:bookmarkStart w:id="126" w:name="_Toc42190727"/>
      <w:r w:rsidRPr="0004225F">
        <w:rPr>
          <w:rFonts w:ascii="Arial" w:hAnsi="Arial" w:cs="Arial"/>
        </w:rPr>
        <w:t>Attachments</w:t>
      </w:r>
      <w:bookmarkEnd w:id="124"/>
      <w:bookmarkEnd w:id="125"/>
      <w:bookmarkEnd w:id="126"/>
      <w:r w:rsidR="00057F09" w:rsidRPr="0004225F">
        <w:rPr>
          <w:rFonts w:ascii="Arial" w:hAnsi="Arial" w:cs="Arial"/>
        </w:rPr>
        <w:t xml:space="preserve"> </w:t>
      </w:r>
    </w:p>
    <w:p w14:paraId="21A45130" w14:textId="355751F0" w:rsidR="006B1C84" w:rsidRPr="0004225F" w:rsidRDefault="006B1C84" w:rsidP="006B1C84">
      <w:pPr>
        <w:rPr>
          <w:rFonts w:ascii="Arial" w:eastAsia="Times" w:hAnsi="Arial" w:cs="Arial"/>
          <w:bCs/>
        </w:rPr>
      </w:pPr>
      <w:r w:rsidRPr="0004225F">
        <w:rPr>
          <w:rFonts w:ascii="Arial" w:hAnsi="Arial" w:cs="Arial"/>
        </w:rPr>
        <w:t xml:space="preserve">Subrecipient shall reference the following attachments as they relate to the </w:t>
      </w:r>
      <w:r w:rsidR="000661DB" w:rsidRPr="0004225F">
        <w:rPr>
          <w:rFonts w:ascii="Arial" w:hAnsi="Arial" w:cs="Arial"/>
        </w:rPr>
        <w:t>Contract, Recitals, and Agreement</w:t>
      </w:r>
      <w:r w:rsidRPr="0004225F">
        <w:rPr>
          <w:rFonts w:ascii="Arial" w:hAnsi="Arial" w:cs="Arial"/>
        </w:rPr>
        <w:t>:</w:t>
      </w:r>
      <w:r w:rsidRPr="0004225F">
        <w:rPr>
          <w:rFonts w:ascii="Arial" w:eastAsia="Times" w:hAnsi="Arial" w:cs="Arial"/>
          <w:bCs/>
        </w:rPr>
        <w:t xml:space="preserve"> </w:t>
      </w:r>
    </w:p>
    <w:p w14:paraId="37CB59DB" w14:textId="77777777" w:rsidR="006B1C84" w:rsidRPr="0004225F" w:rsidRDefault="006B1C84" w:rsidP="006B1C84">
      <w:pPr>
        <w:pStyle w:val="Heading4"/>
        <w:rPr>
          <w:rFonts w:ascii="Arial" w:hAnsi="Arial" w:cs="Arial"/>
        </w:rPr>
      </w:pPr>
      <w:bookmarkStart w:id="127" w:name="_Toc481401269"/>
      <w:r w:rsidRPr="0004225F">
        <w:rPr>
          <w:rFonts w:ascii="Arial" w:hAnsi="Arial" w:cs="Arial"/>
        </w:rPr>
        <w:t>Attachment A - General Provisions</w:t>
      </w:r>
      <w:bookmarkEnd w:id="127"/>
    </w:p>
    <w:p w14:paraId="18AF7803" w14:textId="69070FC2" w:rsidR="006B1C84" w:rsidRPr="0004225F" w:rsidRDefault="006B1C84" w:rsidP="006B1C84">
      <w:pPr>
        <w:pStyle w:val="Heading4"/>
        <w:rPr>
          <w:rFonts w:ascii="Arial" w:hAnsi="Arial" w:cs="Arial"/>
        </w:rPr>
      </w:pPr>
      <w:bookmarkStart w:id="128" w:name="_Toc481401271"/>
      <w:r w:rsidRPr="0004225F">
        <w:rPr>
          <w:rFonts w:ascii="Arial" w:hAnsi="Arial" w:cs="Arial"/>
        </w:rPr>
        <w:t>Attachment B - Subrecipients Original Proposal</w:t>
      </w:r>
      <w:bookmarkEnd w:id="128"/>
      <w:r w:rsidRPr="0004225F">
        <w:rPr>
          <w:rFonts w:ascii="Arial" w:hAnsi="Arial" w:cs="Arial"/>
        </w:rPr>
        <w:t xml:space="preserve"> or reference to Subrecipients Original Contract</w:t>
      </w:r>
    </w:p>
    <w:p w14:paraId="1E9BDAAB" w14:textId="0386191D" w:rsidR="006B1C84" w:rsidRPr="0004225F" w:rsidRDefault="006B1C84" w:rsidP="006B1C84">
      <w:pPr>
        <w:pStyle w:val="Heading4"/>
        <w:rPr>
          <w:rFonts w:ascii="Arial" w:hAnsi="Arial" w:cs="Arial"/>
        </w:rPr>
      </w:pPr>
      <w:bookmarkStart w:id="129" w:name="_Toc481401272"/>
      <w:r w:rsidRPr="0004225F">
        <w:rPr>
          <w:rFonts w:ascii="Arial" w:hAnsi="Arial" w:cs="Arial"/>
        </w:rPr>
        <w:t>Attachment C - Program Performance Measures</w:t>
      </w:r>
      <w:bookmarkEnd w:id="129"/>
    </w:p>
    <w:p w14:paraId="4E65B878" w14:textId="64FE93AA" w:rsidR="006B1C84" w:rsidRPr="0004225F" w:rsidRDefault="006B1C84" w:rsidP="006B1C84">
      <w:pPr>
        <w:pStyle w:val="Heading4"/>
        <w:rPr>
          <w:rFonts w:ascii="Arial" w:hAnsi="Arial" w:cs="Arial"/>
        </w:rPr>
      </w:pPr>
      <w:bookmarkStart w:id="130" w:name="_Toc481401275"/>
      <w:r w:rsidRPr="0004225F">
        <w:rPr>
          <w:rFonts w:ascii="Arial" w:hAnsi="Arial" w:cs="Arial"/>
        </w:rPr>
        <w:t>Attachment D - Contract Budget Documents</w:t>
      </w:r>
      <w:bookmarkEnd w:id="130"/>
    </w:p>
    <w:p w14:paraId="2F62B574" w14:textId="15655EC3" w:rsidR="006B1C84" w:rsidRPr="0004225F" w:rsidRDefault="006B1C84" w:rsidP="006B1C84">
      <w:pPr>
        <w:pStyle w:val="Heading4"/>
        <w:rPr>
          <w:rFonts w:ascii="Arial" w:hAnsi="Arial" w:cs="Arial"/>
        </w:rPr>
      </w:pPr>
      <w:bookmarkStart w:id="131" w:name="_Toc481401276"/>
      <w:r w:rsidRPr="0004225F">
        <w:rPr>
          <w:rFonts w:ascii="Arial" w:hAnsi="Arial" w:cs="Arial"/>
        </w:rPr>
        <w:t>Attachment E - Program Design Summary</w:t>
      </w:r>
      <w:bookmarkEnd w:id="131"/>
    </w:p>
    <w:p w14:paraId="0C98EE55" w14:textId="77777777" w:rsidR="006B1C84" w:rsidRPr="0004225F" w:rsidRDefault="006B1C84" w:rsidP="00F253C9">
      <w:pPr>
        <w:pStyle w:val="Heading1"/>
        <w:rPr>
          <w:rFonts w:ascii="Arial" w:hAnsi="Arial" w:cs="Arial"/>
        </w:rPr>
      </w:pPr>
      <w:bookmarkStart w:id="132" w:name="_Toc481401278"/>
      <w:bookmarkStart w:id="133" w:name="_Toc514077292"/>
      <w:bookmarkStart w:id="134" w:name="_Toc42190728"/>
      <w:r w:rsidRPr="0004225F">
        <w:rPr>
          <w:rFonts w:ascii="Arial" w:hAnsi="Arial" w:cs="Arial"/>
        </w:rPr>
        <w:t>References</w:t>
      </w:r>
      <w:bookmarkEnd w:id="132"/>
      <w:bookmarkEnd w:id="133"/>
      <w:bookmarkEnd w:id="134"/>
    </w:p>
    <w:p w14:paraId="61FBDC76" w14:textId="77777777" w:rsidR="006B1C84" w:rsidRPr="0004225F" w:rsidRDefault="006B1C84" w:rsidP="000661DB">
      <w:pPr>
        <w:pStyle w:val="Heading4"/>
        <w:rPr>
          <w:rStyle w:val="Hyperlink"/>
          <w:rFonts w:ascii="Arial" w:hAnsi="Arial" w:cs="Arial"/>
        </w:rPr>
      </w:pPr>
      <w:r w:rsidRPr="0004225F">
        <w:rPr>
          <w:rFonts w:ascii="Arial" w:hAnsi="Arial" w:cs="Arial"/>
        </w:rPr>
        <w:fldChar w:fldCharType="begin"/>
      </w:r>
      <w:r w:rsidRPr="0004225F">
        <w:rPr>
          <w:rFonts w:ascii="Arial" w:hAnsi="Arial" w:cs="Arial"/>
        </w:rPr>
        <w:instrText xml:space="preserve"> HYPERLINK "http://workforce.org/operations-manual" </w:instrText>
      </w:r>
      <w:r w:rsidRPr="0004225F">
        <w:rPr>
          <w:rFonts w:ascii="Arial" w:hAnsi="Arial" w:cs="Arial"/>
        </w:rPr>
        <w:fldChar w:fldCharType="separate"/>
      </w:r>
      <w:bookmarkStart w:id="135" w:name="_Toc481401279"/>
      <w:r w:rsidRPr="0004225F">
        <w:rPr>
          <w:rStyle w:val="Hyperlink"/>
          <w:rFonts w:ascii="Arial" w:hAnsi="Arial" w:cs="Arial"/>
        </w:rPr>
        <w:t>SDWP Operations Manual</w:t>
      </w:r>
      <w:bookmarkEnd w:id="135"/>
    </w:p>
    <w:p w14:paraId="164593CE" w14:textId="77777777" w:rsidR="006B1C84" w:rsidRPr="0004225F" w:rsidRDefault="006B1C84" w:rsidP="006B1C84">
      <w:pPr>
        <w:rPr>
          <w:rFonts w:ascii="Arial" w:eastAsiaTheme="majorEastAsia" w:hAnsi="Arial" w:cs="Arial"/>
          <w:b/>
          <w:iCs/>
        </w:rPr>
      </w:pPr>
      <w:r w:rsidRPr="0004225F">
        <w:rPr>
          <w:rFonts w:ascii="Arial" w:eastAsiaTheme="majorEastAsia" w:hAnsi="Arial" w:cs="Arial"/>
          <w:b/>
          <w:iCs/>
        </w:rPr>
        <w:fldChar w:fldCharType="end"/>
      </w:r>
    </w:p>
    <w:p w14:paraId="0643FFC2" w14:textId="77777777" w:rsidR="006B1C84" w:rsidRPr="0004225F" w:rsidRDefault="006B1C84" w:rsidP="006B1C84">
      <w:pPr>
        <w:rPr>
          <w:rFonts w:ascii="Arial" w:hAnsi="Arial" w:cs="Arial"/>
        </w:rPr>
      </w:pPr>
      <w:r w:rsidRPr="0004225F">
        <w:rPr>
          <w:rFonts w:ascii="Arial" w:hAnsi="Arial" w:cs="Arial"/>
        </w:rPr>
        <w:t>[END - Signatures of SDWP and Subrecipient on Contract Title Page]</w:t>
      </w:r>
    </w:p>
    <w:p w14:paraId="6965E84C" w14:textId="77777777" w:rsidR="006B1C84" w:rsidRPr="00425587" w:rsidRDefault="006B1C84" w:rsidP="00425587"/>
    <w:sectPr w:rsidR="006B1C84" w:rsidRPr="00425587" w:rsidSect="002B1130">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7451" w14:textId="77777777" w:rsidR="003B2371" w:rsidRDefault="003B2371" w:rsidP="00F253C9">
      <w:r>
        <w:separator/>
      </w:r>
    </w:p>
  </w:endnote>
  <w:endnote w:type="continuationSeparator" w:id="0">
    <w:p w14:paraId="647FEAAE" w14:textId="77777777" w:rsidR="003B2371" w:rsidRDefault="003B2371" w:rsidP="00F25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316865"/>
      <w:docPartObj>
        <w:docPartGallery w:val="Page Numbers (Bottom of Page)"/>
        <w:docPartUnique/>
      </w:docPartObj>
    </w:sdtPr>
    <w:sdtEndPr>
      <w:rPr>
        <w:rStyle w:val="PageNumber"/>
      </w:rPr>
    </w:sdtEndPr>
    <w:sdtContent>
      <w:p w14:paraId="7E64C171" w14:textId="05E64155" w:rsidR="00FF2D65" w:rsidRDefault="00FF2D65" w:rsidP="00FF2D6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C583F9" w14:textId="77777777" w:rsidR="00FF2D65" w:rsidRDefault="00FF2D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0B468" w14:textId="77777777" w:rsidR="00FF2D65" w:rsidRDefault="00FF2D6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6AF38EB" w14:textId="77777777" w:rsidR="00FF2D65" w:rsidRDefault="00FF2D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B60A" w14:textId="77777777" w:rsidR="004448EA" w:rsidRDefault="00444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3916" w14:textId="77777777" w:rsidR="003B2371" w:rsidRDefault="003B2371" w:rsidP="00F253C9">
      <w:r>
        <w:separator/>
      </w:r>
    </w:p>
  </w:footnote>
  <w:footnote w:type="continuationSeparator" w:id="0">
    <w:p w14:paraId="779A3190" w14:textId="77777777" w:rsidR="003B2371" w:rsidRDefault="003B2371" w:rsidP="00F25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A8A11" w14:textId="77777777" w:rsidR="004448EA" w:rsidRDefault="004448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100EA" w14:textId="77777777" w:rsidR="0066102C" w:rsidRPr="00134AB9" w:rsidRDefault="0066102C" w:rsidP="0066102C">
    <w:pPr>
      <w:tabs>
        <w:tab w:val="center" w:pos="4680"/>
        <w:tab w:val="right" w:pos="9360"/>
      </w:tabs>
      <w:jc w:val="right"/>
      <w:rPr>
        <w:rFonts w:ascii="Arial" w:eastAsiaTheme="minorEastAsia" w:hAnsi="Arial" w:cs="Arial"/>
        <w:sz w:val="18"/>
        <w:szCs w:val="18"/>
      </w:rPr>
    </w:pPr>
    <w:r w:rsidRPr="00134AB9">
      <w:rPr>
        <w:rFonts w:ascii="Arial" w:eastAsiaTheme="minorEastAsia" w:hAnsi="Arial" w:cs="Arial"/>
        <w:sz w:val="18"/>
        <w:szCs w:val="18"/>
      </w:rPr>
      <w:t>Attachment</w:t>
    </w:r>
  </w:p>
  <w:p w14:paraId="26D322F9" w14:textId="77777777" w:rsidR="0066102C" w:rsidRDefault="00661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B30D" w14:textId="77777777" w:rsidR="004448EA" w:rsidRDefault="004448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D643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D22F4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958F5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378C2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4B0B6D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B66F4B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B40B27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CAC436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F087C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A50BB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6CD3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AD3751"/>
    <w:multiLevelType w:val="multilevel"/>
    <w:tmpl w:val="8E224424"/>
    <w:lvl w:ilvl="0">
      <w:start w:val="6"/>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917F97"/>
    <w:multiLevelType w:val="multilevel"/>
    <w:tmpl w:val="929ABB6C"/>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64" w:hanging="504"/>
      </w:pPr>
      <w:rPr>
        <w:rFonts w:hint="default"/>
      </w:rPr>
    </w:lvl>
    <w:lvl w:ilvl="2">
      <w:start w:val="1"/>
      <w:numFmt w:val="decimal"/>
      <w:pStyle w:val="Heading3"/>
      <w:lvlText w:val="%1.%2.%3."/>
      <w:lvlJc w:val="left"/>
      <w:pPr>
        <w:ind w:left="1224" w:hanging="504"/>
      </w:pPr>
      <w:rPr>
        <w:rFonts w:hint="default"/>
      </w:rPr>
    </w:lvl>
    <w:lvl w:ilvl="3">
      <w:start w:val="1"/>
      <w:numFmt w:val="decimal"/>
      <w:lvlRestart w:val="2"/>
      <w:pStyle w:val="Heading4"/>
      <w:lvlText w:val="%1.%4."/>
      <w:lvlJc w:val="left"/>
      <w:pPr>
        <w:ind w:left="1224" w:hanging="504"/>
      </w:pPr>
      <w:rPr>
        <w:rFonts w:hint="default"/>
      </w:rPr>
    </w:lvl>
    <w:lvl w:ilvl="4">
      <w:start w:val="1"/>
      <w:numFmt w:val="decimal"/>
      <w:lvlText w:val="%4%1.%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6137B5A"/>
    <w:multiLevelType w:val="multilevel"/>
    <w:tmpl w:val="BD38A0F8"/>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1B68F4"/>
    <w:multiLevelType w:val="multilevel"/>
    <w:tmpl w:val="749042B0"/>
    <w:lvl w:ilvl="0">
      <w:start w:val="9"/>
      <w:numFmt w:val="decimal"/>
      <w:lvlText w:val="%1"/>
      <w:lvlJc w:val="left"/>
      <w:pPr>
        <w:ind w:left="660" w:hanging="660"/>
      </w:pPr>
    </w:lvl>
    <w:lvl w:ilvl="1">
      <w:start w:val="2"/>
      <w:numFmt w:val="decimal"/>
      <w:lvlText w:val="%1.%2"/>
      <w:lvlJc w:val="left"/>
      <w:pPr>
        <w:ind w:left="1020" w:hanging="660"/>
      </w:pPr>
    </w:lvl>
    <w:lvl w:ilvl="2">
      <w:start w:val="2"/>
      <w:numFmt w:val="decimal"/>
      <w:lvlText w:val="%1.%2.%3"/>
      <w:lvlJc w:val="left"/>
      <w:pPr>
        <w:ind w:left="1440" w:hanging="720"/>
      </w:pPr>
    </w:lvl>
    <w:lvl w:ilvl="3">
      <w:start w:val="1"/>
      <w:numFmt w:val="decimal"/>
      <w:lvlText w:val="%1.%2.%3.%4"/>
      <w:lvlJc w:val="left"/>
      <w:pPr>
        <w:ind w:left="2232" w:hanging="1152"/>
      </w:pPr>
      <w:rPr>
        <w:rFonts w:ascii="Arial" w:hAnsi="Arial" w:cs="Arial" w:hint="default"/>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0607F24"/>
    <w:multiLevelType w:val="multilevel"/>
    <w:tmpl w:val="B3A8CF0C"/>
    <w:lvl w:ilvl="0">
      <w:start w:val="1"/>
      <w:numFmt w:val="upp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6" w15:restartNumberingAfterBreak="0">
    <w:nsid w:val="33963C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4B3EFC"/>
    <w:multiLevelType w:val="multilevel"/>
    <w:tmpl w:val="9C726B98"/>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2A61042"/>
    <w:multiLevelType w:val="hybridMultilevel"/>
    <w:tmpl w:val="C256FC32"/>
    <w:lvl w:ilvl="0" w:tplc="8F5682DE">
      <w:start w:val="1"/>
      <w:numFmt w:val="upperLetter"/>
      <w:lvlText w:val="%1."/>
      <w:lvlJc w:val="left"/>
      <w:pPr>
        <w:ind w:left="720" w:hanging="360"/>
      </w:pPr>
    </w:lvl>
    <w:lvl w:ilvl="1" w:tplc="0396023C" w:tentative="1">
      <w:start w:val="1"/>
      <w:numFmt w:val="lowerLetter"/>
      <w:lvlText w:val="%2."/>
      <w:lvlJc w:val="left"/>
      <w:pPr>
        <w:ind w:left="1440" w:hanging="360"/>
      </w:pPr>
    </w:lvl>
    <w:lvl w:ilvl="2" w:tplc="32F07CCC" w:tentative="1">
      <w:start w:val="1"/>
      <w:numFmt w:val="lowerRoman"/>
      <w:lvlText w:val="%3."/>
      <w:lvlJc w:val="right"/>
      <w:pPr>
        <w:ind w:left="2160" w:hanging="180"/>
      </w:pPr>
    </w:lvl>
    <w:lvl w:ilvl="3" w:tplc="03427A0E" w:tentative="1">
      <w:start w:val="1"/>
      <w:numFmt w:val="decimal"/>
      <w:lvlText w:val="%4."/>
      <w:lvlJc w:val="left"/>
      <w:pPr>
        <w:ind w:left="2880" w:hanging="360"/>
      </w:pPr>
    </w:lvl>
    <w:lvl w:ilvl="4" w:tplc="0F2C79F6" w:tentative="1">
      <w:start w:val="1"/>
      <w:numFmt w:val="lowerLetter"/>
      <w:lvlText w:val="%5."/>
      <w:lvlJc w:val="left"/>
      <w:pPr>
        <w:ind w:left="3600" w:hanging="360"/>
      </w:pPr>
    </w:lvl>
    <w:lvl w:ilvl="5" w:tplc="5A40E154" w:tentative="1">
      <w:start w:val="1"/>
      <w:numFmt w:val="lowerRoman"/>
      <w:lvlText w:val="%6."/>
      <w:lvlJc w:val="right"/>
      <w:pPr>
        <w:ind w:left="4320" w:hanging="180"/>
      </w:pPr>
    </w:lvl>
    <w:lvl w:ilvl="6" w:tplc="DB4CA102" w:tentative="1">
      <w:start w:val="1"/>
      <w:numFmt w:val="decimal"/>
      <w:lvlText w:val="%7."/>
      <w:lvlJc w:val="left"/>
      <w:pPr>
        <w:ind w:left="5040" w:hanging="360"/>
      </w:pPr>
    </w:lvl>
    <w:lvl w:ilvl="7" w:tplc="3976BBC6" w:tentative="1">
      <w:start w:val="1"/>
      <w:numFmt w:val="lowerLetter"/>
      <w:lvlText w:val="%8."/>
      <w:lvlJc w:val="left"/>
      <w:pPr>
        <w:ind w:left="5760" w:hanging="360"/>
      </w:pPr>
    </w:lvl>
    <w:lvl w:ilvl="8" w:tplc="524A3962" w:tentative="1">
      <w:start w:val="1"/>
      <w:numFmt w:val="lowerRoman"/>
      <w:lvlText w:val="%9."/>
      <w:lvlJc w:val="right"/>
      <w:pPr>
        <w:ind w:left="6480" w:hanging="180"/>
      </w:pPr>
    </w:lvl>
  </w:abstractNum>
  <w:abstractNum w:abstractNumId="19" w15:restartNumberingAfterBreak="0">
    <w:nsid w:val="4B30427D"/>
    <w:multiLevelType w:val="multilevel"/>
    <w:tmpl w:val="770ED5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0"/>
      <w:numFmt w:val="none"/>
      <w:lvlRestart w:val="3"/>
      <w:lvlText w:val="10.3.1"/>
      <w:lvlJc w:val="left"/>
      <w:pPr>
        <w:ind w:left="144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396A9C"/>
    <w:multiLevelType w:val="multilevel"/>
    <w:tmpl w:val="2B224562"/>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EFC53B8"/>
    <w:multiLevelType w:val="multilevel"/>
    <w:tmpl w:val="E420429A"/>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16E300C"/>
    <w:multiLevelType w:val="multilevel"/>
    <w:tmpl w:val="3A702D4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4%1.%2.%3..%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DD1EA8"/>
    <w:multiLevelType w:val="multilevel"/>
    <w:tmpl w:val="08A88C4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5%4%1.%2.%3."/>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0EF562C"/>
    <w:multiLevelType w:val="multilevel"/>
    <w:tmpl w:val="503210C6"/>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0C2EBC"/>
    <w:multiLevelType w:val="multilevel"/>
    <w:tmpl w:val="08A88C44"/>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rPr>
    </w:lvl>
    <w:lvl w:ilvl="2">
      <w:start w:val="1"/>
      <w:numFmt w:val="decimal"/>
      <w:lvlText w:val="%1.%2.%3."/>
      <w:lvlJc w:val="left"/>
      <w:pPr>
        <w:ind w:left="1224" w:hanging="504"/>
      </w:pPr>
      <w:rPr>
        <w:rFonts w:hint="default"/>
      </w:rPr>
    </w:lvl>
    <w:lvl w:ilvl="3">
      <w:start w:val="1"/>
      <w:numFmt w:val="decimal"/>
      <w:lvlRestart w:val="2"/>
      <w:lvlText w:val="%1.%4."/>
      <w:lvlJc w:val="left"/>
      <w:pPr>
        <w:ind w:left="864" w:hanging="504"/>
      </w:pPr>
      <w:rPr>
        <w:rFonts w:hint="default"/>
      </w:rPr>
    </w:lvl>
    <w:lvl w:ilvl="4">
      <w:start w:val="1"/>
      <w:numFmt w:val="decimal"/>
      <w:lvlText w:val="%5%4%1.%2.%3."/>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8"/>
  </w:num>
  <w:num w:numId="13">
    <w:abstractNumId w:val="11"/>
  </w:num>
  <w:num w:numId="14">
    <w:abstractNumId w:val="19"/>
  </w:num>
  <w:num w:numId="15">
    <w:abstractNumId w:val="11"/>
  </w:num>
  <w:num w:numId="16">
    <w:abstractNumId w:val="16"/>
  </w:num>
  <w:num w:numId="17">
    <w:abstractNumId w:val="1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0"/>
  </w:num>
  <w:num w:numId="21">
    <w:abstractNumId w:val="24"/>
  </w:num>
  <w:num w:numId="22">
    <w:abstractNumId w:val="22"/>
  </w:num>
  <w:num w:numId="23">
    <w:abstractNumId w:val="25"/>
  </w:num>
  <w:num w:numId="24">
    <w:abstractNumId w:val="13"/>
  </w:num>
  <w:num w:numId="25">
    <w:abstractNumId w:val="21"/>
  </w:num>
  <w:num w:numId="26">
    <w:abstractNumId w:val="23"/>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9"/>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1A1"/>
    <w:rsid w:val="00002A07"/>
    <w:rsid w:val="00004464"/>
    <w:rsid w:val="00037389"/>
    <w:rsid w:val="0004225F"/>
    <w:rsid w:val="00042653"/>
    <w:rsid w:val="00054A7B"/>
    <w:rsid w:val="00057F09"/>
    <w:rsid w:val="000661DB"/>
    <w:rsid w:val="000C3E56"/>
    <w:rsid w:val="000E2085"/>
    <w:rsid w:val="000F1B93"/>
    <w:rsid w:val="00134AB9"/>
    <w:rsid w:val="00157886"/>
    <w:rsid w:val="0018254F"/>
    <w:rsid w:val="00193089"/>
    <w:rsid w:val="001D6985"/>
    <w:rsid w:val="0027799B"/>
    <w:rsid w:val="00280775"/>
    <w:rsid w:val="00286D9D"/>
    <w:rsid w:val="002B1130"/>
    <w:rsid w:val="002B58F9"/>
    <w:rsid w:val="002D690C"/>
    <w:rsid w:val="002F31ED"/>
    <w:rsid w:val="003129B3"/>
    <w:rsid w:val="00321A0C"/>
    <w:rsid w:val="00322E4A"/>
    <w:rsid w:val="00345B8C"/>
    <w:rsid w:val="00367824"/>
    <w:rsid w:val="003B2371"/>
    <w:rsid w:val="003E15E4"/>
    <w:rsid w:val="003E4BC1"/>
    <w:rsid w:val="00425587"/>
    <w:rsid w:val="004318BB"/>
    <w:rsid w:val="00431B93"/>
    <w:rsid w:val="00442C54"/>
    <w:rsid w:val="004448EA"/>
    <w:rsid w:val="00477D59"/>
    <w:rsid w:val="004875E1"/>
    <w:rsid w:val="00494886"/>
    <w:rsid w:val="00496BF2"/>
    <w:rsid w:val="004A1F6F"/>
    <w:rsid w:val="004B4A0C"/>
    <w:rsid w:val="004D0317"/>
    <w:rsid w:val="00510C67"/>
    <w:rsid w:val="005374EC"/>
    <w:rsid w:val="00544C15"/>
    <w:rsid w:val="00557B1F"/>
    <w:rsid w:val="005B3E9A"/>
    <w:rsid w:val="005B7243"/>
    <w:rsid w:val="005D5AC0"/>
    <w:rsid w:val="005F33C6"/>
    <w:rsid w:val="005F70D9"/>
    <w:rsid w:val="00625DBF"/>
    <w:rsid w:val="0063328D"/>
    <w:rsid w:val="00637BFF"/>
    <w:rsid w:val="006511A1"/>
    <w:rsid w:val="0066102C"/>
    <w:rsid w:val="00681CB8"/>
    <w:rsid w:val="00683455"/>
    <w:rsid w:val="006A03F3"/>
    <w:rsid w:val="006B1C84"/>
    <w:rsid w:val="006C3B7F"/>
    <w:rsid w:val="006E05E2"/>
    <w:rsid w:val="00724BB7"/>
    <w:rsid w:val="00757B79"/>
    <w:rsid w:val="00760073"/>
    <w:rsid w:val="00767FE1"/>
    <w:rsid w:val="00774143"/>
    <w:rsid w:val="007B37F0"/>
    <w:rsid w:val="007F5F2A"/>
    <w:rsid w:val="0080347B"/>
    <w:rsid w:val="008079E3"/>
    <w:rsid w:val="00813424"/>
    <w:rsid w:val="008242EB"/>
    <w:rsid w:val="00826E56"/>
    <w:rsid w:val="0083215C"/>
    <w:rsid w:val="00843E58"/>
    <w:rsid w:val="00865154"/>
    <w:rsid w:val="008770B0"/>
    <w:rsid w:val="0088143E"/>
    <w:rsid w:val="00881ED1"/>
    <w:rsid w:val="00895060"/>
    <w:rsid w:val="008C563B"/>
    <w:rsid w:val="008F269D"/>
    <w:rsid w:val="009241FE"/>
    <w:rsid w:val="00947191"/>
    <w:rsid w:val="00951204"/>
    <w:rsid w:val="00952BE8"/>
    <w:rsid w:val="0098292E"/>
    <w:rsid w:val="00990975"/>
    <w:rsid w:val="0099156B"/>
    <w:rsid w:val="009A22B5"/>
    <w:rsid w:val="009F6D59"/>
    <w:rsid w:val="00A002A8"/>
    <w:rsid w:val="00A025F5"/>
    <w:rsid w:val="00A26CDF"/>
    <w:rsid w:val="00A31542"/>
    <w:rsid w:val="00A469B8"/>
    <w:rsid w:val="00A62489"/>
    <w:rsid w:val="00A650B0"/>
    <w:rsid w:val="00A67D25"/>
    <w:rsid w:val="00A75BAA"/>
    <w:rsid w:val="00AB5797"/>
    <w:rsid w:val="00AD2C3A"/>
    <w:rsid w:val="00AE1FB9"/>
    <w:rsid w:val="00AE38EF"/>
    <w:rsid w:val="00AF2ADE"/>
    <w:rsid w:val="00B361A1"/>
    <w:rsid w:val="00B96252"/>
    <w:rsid w:val="00C148A1"/>
    <w:rsid w:val="00C30B54"/>
    <w:rsid w:val="00D06FEC"/>
    <w:rsid w:val="00D16B86"/>
    <w:rsid w:val="00D868B8"/>
    <w:rsid w:val="00DB3671"/>
    <w:rsid w:val="00DC22D0"/>
    <w:rsid w:val="00DE2612"/>
    <w:rsid w:val="00DF638D"/>
    <w:rsid w:val="00E119D7"/>
    <w:rsid w:val="00E81BEB"/>
    <w:rsid w:val="00E865D8"/>
    <w:rsid w:val="00EA4EE3"/>
    <w:rsid w:val="00F05F50"/>
    <w:rsid w:val="00F253C9"/>
    <w:rsid w:val="00F334D4"/>
    <w:rsid w:val="00F5776F"/>
    <w:rsid w:val="00F66ABA"/>
    <w:rsid w:val="00F67902"/>
    <w:rsid w:val="00F75868"/>
    <w:rsid w:val="00FA0A24"/>
    <w:rsid w:val="00FB15FE"/>
    <w:rsid w:val="00FD4128"/>
    <w:rsid w:val="00FF2D65"/>
    <w:rsid w:val="02E974E1"/>
    <w:rsid w:val="46D13AE4"/>
    <w:rsid w:val="65333604"/>
    <w:rsid w:val="78135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6EC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D6985"/>
    <w:pPr>
      <w:keepNext/>
      <w:keepLines/>
      <w:numPr>
        <w:numId w:val="19"/>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D6985"/>
    <w:pPr>
      <w:numPr>
        <w:ilvl w:val="1"/>
        <w:numId w:val="19"/>
      </w:numPr>
      <w:spacing w:before="120" w:after="120"/>
      <w:outlineLvl w:val="1"/>
    </w:pPr>
    <w:rPr>
      <w:rFonts w:eastAsiaTheme="majorEastAsia" w:cstheme="majorBidi"/>
      <w:b/>
      <w:color w:val="1F3864" w:themeColor="accent1" w:themeShade="80"/>
      <w:szCs w:val="26"/>
    </w:rPr>
  </w:style>
  <w:style w:type="paragraph" w:styleId="Heading3">
    <w:name w:val="heading 3"/>
    <w:basedOn w:val="Normal"/>
    <w:next w:val="Normal"/>
    <w:link w:val="Heading3Char"/>
    <w:uiPriority w:val="9"/>
    <w:unhideWhenUsed/>
    <w:qFormat/>
    <w:rsid w:val="00442C54"/>
    <w:pPr>
      <w:keepNext/>
      <w:keepLines/>
      <w:numPr>
        <w:ilvl w:val="2"/>
        <w:numId w:val="19"/>
      </w:numPr>
      <w:spacing w:before="160" w:after="120"/>
      <w:outlineLvl w:val="2"/>
    </w:pPr>
    <w:rPr>
      <w:rFonts w:asciiTheme="majorHAnsi" w:eastAsiaTheme="majorEastAsia" w:hAnsiTheme="majorHAnsi" w:cstheme="majorBidi"/>
      <w:color w:val="2F5496" w:themeColor="accent1" w:themeShade="BF"/>
    </w:rPr>
  </w:style>
  <w:style w:type="paragraph" w:styleId="Heading4">
    <w:name w:val="heading 4"/>
    <w:basedOn w:val="Normal"/>
    <w:next w:val="Normal"/>
    <w:link w:val="Heading4Char"/>
    <w:uiPriority w:val="9"/>
    <w:unhideWhenUsed/>
    <w:qFormat/>
    <w:rsid w:val="001D6985"/>
    <w:pPr>
      <w:keepLines/>
      <w:numPr>
        <w:ilvl w:val="3"/>
        <w:numId w:val="19"/>
      </w:numPr>
      <w:spacing w:before="160" w:after="120"/>
      <w:outlineLvl w:val="3"/>
    </w:pPr>
    <w:rPr>
      <w:rFonts w:eastAsiaTheme="majorEastAsia" w:cstheme="majorBidi"/>
      <w:iCs/>
    </w:rPr>
  </w:style>
  <w:style w:type="paragraph" w:styleId="Heading5">
    <w:name w:val="heading 5"/>
    <w:basedOn w:val="Heading3"/>
    <w:next w:val="Normal"/>
    <w:link w:val="Heading5Char"/>
    <w:uiPriority w:val="9"/>
    <w:unhideWhenUsed/>
    <w:qFormat/>
    <w:rsid w:val="00A650B0"/>
    <w:pPr>
      <w:spacing w:before="40"/>
      <w:outlineLvl w:val="4"/>
    </w:pPr>
    <w:rPr>
      <w:rFonts w:asciiTheme="minorHAnsi" w:hAnsiTheme="minorHAnsi"/>
      <w:color w:val="auto"/>
    </w:rPr>
  </w:style>
  <w:style w:type="paragraph" w:styleId="Heading6">
    <w:name w:val="heading 6"/>
    <w:basedOn w:val="Normal"/>
    <w:next w:val="Normal"/>
    <w:link w:val="Heading6Char"/>
    <w:uiPriority w:val="9"/>
    <w:semiHidden/>
    <w:unhideWhenUsed/>
    <w:qFormat/>
    <w:rsid w:val="00A62489"/>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11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11A1"/>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6511A1"/>
    <w:rPr>
      <w:b/>
      <w:bCs/>
    </w:rPr>
  </w:style>
  <w:style w:type="paragraph" w:styleId="MessageHeader">
    <w:name w:val="Message Header"/>
    <w:basedOn w:val="Normal"/>
    <w:link w:val="MessageHeaderChar"/>
    <w:uiPriority w:val="99"/>
    <w:unhideWhenUsed/>
    <w:rsid w:val="006511A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rsid w:val="006511A1"/>
    <w:rPr>
      <w:rFonts w:asciiTheme="majorHAnsi" w:eastAsiaTheme="majorEastAsia" w:hAnsiTheme="majorHAnsi" w:cstheme="majorBidi"/>
      <w:shd w:val="pct20" w:color="auto" w:fill="auto"/>
    </w:rPr>
  </w:style>
  <w:style w:type="character" w:styleId="Mention">
    <w:name w:val="Mention"/>
    <w:basedOn w:val="DefaultParagraphFont"/>
    <w:uiPriority w:val="99"/>
    <w:unhideWhenUsed/>
    <w:rsid w:val="006511A1"/>
    <w:rPr>
      <w:color w:val="2B579A"/>
      <w:shd w:val="clear" w:color="auto" w:fill="E6E6E6"/>
    </w:rPr>
  </w:style>
  <w:style w:type="paragraph" w:styleId="BlockText">
    <w:name w:val="Block Text"/>
    <w:basedOn w:val="Normal"/>
    <w:uiPriority w:val="99"/>
    <w:unhideWhenUsed/>
    <w:rsid w:val="006511A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character" w:customStyle="1" w:styleId="EditableRegion">
    <w:name w:val="Editable Region"/>
    <w:basedOn w:val="DefaultParagraphFont"/>
    <w:uiPriority w:val="1"/>
    <w:qFormat/>
    <w:rsid w:val="006511A1"/>
    <w:rPr>
      <w:rFonts w:eastAsia="Times New Roman" w:cs="Times New Roman"/>
      <w:color w:val="C00000"/>
      <w:sz w:val="24"/>
      <w:szCs w:val="20"/>
    </w:rPr>
  </w:style>
  <w:style w:type="character" w:customStyle="1" w:styleId="Heading1Char">
    <w:name w:val="Heading 1 Char"/>
    <w:basedOn w:val="DefaultParagraphFont"/>
    <w:link w:val="Heading1"/>
    <w:uiPriority w:val="9"/>
    <w:rsid w:val="00AE1F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D6985"/>
    <w:rPr>
      <w:rFonts w:eastAsiaTheme="majorEastAsia" w:cstheme="majorBidi"/>
      <w:b/>
      <w:color w:val="1F3864" w:themeColor="accent1" w:themeShade="80"/>
      <w:szCs w:val="26"/>
    </w:rPr>
  </w:style>
  <w:style w:type="character" w:customStyle="1" w:styleId="Heading3Char">
    <w:name w:val="Heading 3 Char"/>
    <w:basedOn w:val="DefaultParagraphFont"/>
    <w:link w:val="Heading3"/>
    <w:uiPriority w:val="9"/>
    <w:rsid w:val="00442C54"/>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1D6985"/>
    <w:rPr>
      <w:rFonts w:eastAsiaTheme="majorEastAsia" w:cstheme="majorBidi"/>
      <w:iCs/>
    </w:rPr>
  </w:style>
  <w:style w:type="character" w:styleId="CommentReference">
    <w:name w:val="annotation reference"/>
    <w:basedOn w:val="DefaultParagraphFont"/>
    <w:uiPriority w:val="99"/>
    <w:semiHidden/>
    <w:unhideWhenUsed/>
    <w:rsid w:val="00826E56"/>
    <w:rPr>
      <w:sz w:val="18"/>
      <w:szCs w:val="18"/>
    </w:rPr>
  </w:style>
  <w:style w:type="paragraph" w:styleId="CommentText">
    <w:name w:val="annotation text"/>
    <w:basedOn w:val="Normal"/>
    <w:link w:val="CommentTextChar"/>
    <w:uiPriority w:val="99"/>
    <w:semiHidden/>
    <w:unhideWhenUsed/>
    <w:rsid w:val="00826E56"/>
  </w:style>
  <w:style w:type="character" w:customStyle="1" w:styleId="CommentTextChar">
    <w:name w:val="Comment Text Char"/>
    <w:basedOn w:val="DefaultParagraphFont"/>
    <w:link w:val="CommentText"/>
    <w:uiPriority w:val="99"/>
    <w:semiHidden/>
    <w:rsid w:val="00826E56"/>
  </w:style>
  <w:style w:type="paragraph" w:styleId="CommentSubject">
    <w:name w:val="annotation subject"/>
    <w:basedOn w:val="CommentText"/>
    <w:next w:val="CommentText"/>
    <w:link w:val="CommentSubjectChar"/>
    <w:uiPriority w:val="99"/>
    <w:semiHidden/>
    <w:unhideWhenUsed/>
    <w:rsid w:val="00826E56"/>
    <w:rPr>
      <w:b/>
      <w:bCs/>
      <w:sz w:val="20"/>
      <w:szCs w:val="20"/>
    </w:rPr>
  </w:style>
  <w:style w:type="character" w:customStyle="1" w:styleId="CommentSubjectChar">
    <w:name w:val="Comment Subject Char"/>
    <w:basedOn w:val="CommentTextChar"/>
    <w:link w:val="CommentSubject"/>
    <w:uiPriority w:val="99"/>
    <w:semiHidden/>
    <w:rsid w:val="00826E56"/>
    <w:rPr>
      <w:b/>
      <w:bCs/>
      <w:sz w:val="20"/>
      <w:szCs w:val="20"/>
    </w:rPr>
  </w:style>
  <w:style w:type="paragraph" w:styleId="BalloonText">
    <w:name w:val="Balloon Text"/>
    <w:basedOn w:val="Normal"/>
    <w:link w:val="BalloonTextChar"/>
    <w:uiPriority w:val="99"/>
    <w:semiHidden/>
    <w:unhideWhenUsed/>
    <w:rsid w:val="00826E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E56"/>
    <w:rPr>
      <w:rFonts w:ascii="Times New Roman" w:hAnsi="Times New Roman" w:cs="Times New Roman"/>
      <w:sz w:val="18"/>
      <w:szCs w:val="18"/>
    </w:rPr>
  </w:style>
  <w:style w:type="character" w:styleId="IntenseEmphasis">
    <w:name w:val="Intense Emphasis"/>
    <w:basedOn w:val="DefaultParagraphFont"/>
    <w:uiPriority w:val="21"/>
    <w:qFormat/>
    <w:rsid w:val="00826E56"/>
    <w:rPr>
      <w:i/>
      <w:iCs/>
      <w:color w:val="4472C4" w:themeColor="accent1"/>
    </w:rPr>
  </w:style>
  <w:style w:type="character" w:styleId="Hyperlink">
    <w:name w:val="Hyperlink"/>
    <w:basedOn w:val="DefaultParagraphFont"/>
    <w:uiPriority w:val="99"/>
    <w:unhideWhenUsed/>
    <w:rsid w:val="0083215C"/>
    <w:rPr>
      <w:color w:val="0563C1" w:themeColor="hyperlink"/>
      <w:u w:val="single"/>
    </w:rPr>
  </w:style>
  <w:style w:type="character" w:customStyle="1" w:styleId="Heading5Char">
    <w:name w:val="Heading 5 Char"/>
    <w:basedOn w:val="DefaultParagraphFont"/>
    <w:link w:val="Heading5"/>
    <w:uiPriority w:val="9"/>
    <w:rsid w:val="00A650B0"/>
    <w:rPr>
      <w:rFonts w:eastAsiaTheme="majorEastAsia" w:cstheme="majorBidi"/>
    </w:rPr>
  </w:style>
  <w:style w:type="character" w:styleId="IntenseReference">
    <w:name w:val="Intense Reference"/>
    <w:basedOn w:val="DefaultParagraphFont"/>
    <w:uiPriority w:val="32"/>
    <w:qFormat/>
    <w:rsid w:val="008242EB"/>
    <w:rPr>
      <w:b/>
      <w:bCs/>
      <w:smallCaps/>
      <w:color w:val="4472C4" w:themeColor="accent1"/>
      <w:spacing w:val="5"/>
    </w:rPr>
  </w:style>
  <w:style w:type="paragraph" w:styleId="TOCHeading">
    <w:name w:val="TOC Heading"/>
    <w:basedOn w:val="Heading1"/>
    <w:next w:val="Normal"/>
    <w:uiPriority w:val="39"/>
    <w:unhideWhenUsed/>
    <w:qFormat/>
    <w:rsid w:val="00DE2612"/>
    <w:pPr>
      <w:numPr>
        <w:numId w:val="0"/>
      </w:numPr>
      <w:spacing w:before="480" w:line="276" w:lineRule="auto"/>
      <w:outlineLvl w:val="9"/>
    </w:pPr>
    <w:rPr>
      <w:b/>
      <w:bCs/>
      <w:sz w:val="28"/>
      <w:szCs w:val="28"/>
    </w:rPr>
  </w:style>
  <w:style w:type="paragraph" w:styleId="TOC1">
    <w:name w:val="toc 1"/>
    <w:basedOn w:val="Normal"/>
    <w:next w:val="Normal"/>
    <w:autoRedefine/>
    <w:uiPriority w:val="39"/>
    <w:unhideWhenUsed/>
    <w:rsid w:val="002F31ED"/>
    <w:rPr>
      <w:rFonts w:cstheme="minorHAnsi"/>
      <w:b/>
      <w:bCs/>
      <w:caps/>
      <w:sz w:val="22"/>
      <w:szCs w:val="22"/>
      <w:u w:val="single"/>
    </w:rPr>
  </w:style>
  <w:style w:type="paragraph" w:styleId="TOC2">
    <w:name w:val="toc 2"/>
    <w:basedOn w:val="Normal"/>
    <w:next w:val="Normal"/>
    <w:autoRedefine/>
    <w:uiPriority w:val="39"/>
    <w:unhideWhenUsed/>
    <w:rsid w:val="00DE2612"/>
    <w:rPr>
      <w:rFonts w:cstheme="minorHAnsi"/>
      <w:b/>
      <w:bCs/>
      <w:smallCaps/>
      <w:sz w:val="22"/>
      <w:szCs w:val="22"/>
    </w:rPr>
  </w:style>
  <w:style w:type="paragraph" w:styleId="TOC3">
    <w:name w:val="toc 3"/>
    <w:basedOn w:val="Normal"/>
    <w:next w:val="Normal"/>
    <w:autoRedefine/>
    <w:uiPriority w:val="39"/>
    <w:unhideWhenUsed/>
    <w:rsid w:val="00DE2612"/>
    <w:rPr>
      <w:rFonts w:cstheme="minorHAnsi"/>
      <w:smallCaps/>
      <w:sz w:val="22"/>
      <w:szCs w:val="22"/>
    </w:rPr>
  </w:style>
  <w:style w:type="paragraph" w:styleId="TOC4">
    <w:name w:val="toc 4"/>
    <w:basedOn w:val="Normal"/>
    <w:next w:val="Normal"/>
    <w:autoRedefine/>
    <w:uiPriority w:val="39"/>
    <w:semiHidden/>
    <w:unhideWhenUsed/>
    <w:rsid w:val="00DE2612"/>
    <w:rPr>
      <w:rFonts w:cstheme="minorHAnsi"/>
      <w:sz w:val="22"/>
      <w:szCs w:val="22"/>
    </w:rPr>
  </w:style>
  <w:style w:type="paragraph" w:styleId="TOC5">
    <w:name w:val="toc 5"/>
    <w:basedOn w:val="Normal"/>
    <w:next w:val="Normal"/>
    <w:autoRedefine/>
    <w:uiPriority w:val="39"/>
    <w:semiHidden/>
    <w:unhideWhenUsed/>
    <w:rsid w:val="00DE2612"/>
    <w:rPr>
      <w:rFonts w:cstheme="minorHAnsi"/>
      <w:sz w:val="22"/>
      <w:szCs w:val="22"/>
    </w:rPr>
  </w:style>
  <w:style w:type="paragraph" w:styleId="TOC6">
    <w:name w:val="toc 6"/>
    <w:basedOn w:val="Normal"/>
    <w:next w:val="Normal"/>
    <w:autoRedefine/>
    <w:uiPriority w:val="39"/>
    <w:semiHidden/>
    <w:unhideWhenUsed/>
    <w:rsid w:val="00DE2612"/>
    <w:rPr>
      <w:rFonts w:cstheme="minorHAnsi"/>
      <w:sz w:val="22"/>
      <w:szCs w:val="22"/>
    </w:rPr>
  </w:style>
  <w:style w:type="paragraph" w:styleId="TOC7">
    <w:name w:val="toc 7"/>
    <w:basedOn w:val="Normal"/>
    <w:next w:val="Normal"/>
    <w:autoRedefine/>
    <w:uiPriority w:val="39"/>
    <w:semiHidden/>
    <w:unhideWhenUsed/>
    <w:rsid w:val="00DE2612"/>
    <w:rPr>
      <w:rFonts w:cstheme="minorHAnsi"/>
      <w:sz w:val="22"/>
      <w:szCs w:val="22"/>
    </w:rPr>
  </w:style>
  <w:style w:type="paragraph" w:styleId="TOC8">
    <w:name w:val="toc 8"/>
    <w:basedOn w:val="Normal"/>
    <w:next w:val="Normal"/>
    <w:autoRedefine/>
    <w:uiPriority w:val="39"/>
    <w:semiHidden/>
    <w:unhideWhenUsed/>
    <w:rsid w:val="00DE2612"/>
    <w:rPr>
      <w:rFonts w:cstheme="minorHAnsi"/>
      <w:sz w:val="22"/>
      <w:szCs w:val="22"/>
    </w:rPr>
  </w:style>
  <w:style w:type="paragraph" w:styleId="TOC9">
    <w:name w:val="toc 9"/>
    <w:basedOn w:val="Normal"/>
    <w:next w:val="Normal"/>
    <w:autoRedefine/>
    <w:uiPriority w:val="39"/>
    <w:semiHidden/>
    <w:unhideWhenUsed/>
    <w:rsid w:val="00DE2612"/>
    <w:rPr>
      <w:rFonts w:cstheme="minorHAnsi"/>
      <w:sz w:val="22"/>
      <w:szCs w:val="22"/>
    </w:rPr>
  </w:style>
  <w:style w:type="paragraph" w:styleId="Footer">
    <w:name w:val="footer"/>
    <w:basedOn w:val="Normal"/>
    <w:link w:val="FooterChar"/>
    <w:uiPriority w:val="99"/>
    <w:unhideWhenUsed/>
    <w:rsid w:val="00F253C9"/>
    <w:pPr>
      <w:tabs>
        <w:tab w:val="center" w:pos="4680"/>
        <w:tab w:val="right" w:pos="9360"/>
      </w:tabs>
    </w:pPr>
  </w:style>
  <w:style w:type="character" w:customStyle="1" w:styleId="FooterChar">
    <w:name w:val="Footer Char"/>
    <w:basedOn w:val="DefaultParagraphFont"/>
    <w:link w:val="Footer"/>
    <w:uiPriority w:val="99"/>
    <w:rsid w:val="00F253C9"/>
  </w:style>
  <w:style w:type="character" w:styleId="PageNumber">
    <w:name w:val="page number"/>
    <w:basedOn w:val="DefaultParagraphFont"/>
    <w:uiPriority w:val="99"/>
    <w:semiHidden/>
    <w:unhideWhenUsed/>
    <w:rsid w:val="00F253C9"/>
  </w:style>
  <w:style w:type="paragraph" w:styleId="Header">
    <w:name w:val="header"/>
    <w:basedOn w:val="Normal"/>
    <w:link w:val="HeaderChar"/>
    <w:uiPriority w:val="99"/>
    <w:unhideWhenUsed/>
    <w:rsid w:val="0027799B"/>
    <w:pPr>
      <w:tabs>
        <w:tab w:val="center" w:pos="4680"/>
        <w:tab w:val="right" w:pos="9360"/>
      </w:tabs>
    </w:pPr>
  </w:style>
  <w:style w:type="character" w:customStyle="1" w:styleId="HeaderChar">
    <w:name w:val="Header Char"/>
    <w:basedOn w:val="DefaultParagraphFont"/>
    <w:link w:val="Header"/>
    <w:uiPriority w:val="99"/>
    <w:rsid w:val="0027799B"/>
  </w:style>
  <w:style w:type="paragraph" w:styleId="ListParagraph">
    <w:name w:val="List Paragraph"/>
    <w:basedOn w:val="Normal"/>
    <w:uiPriority w:val="34"/>
    <w:qFormat/>
    <w:rsid w:val="00A469B8"/>
    <w:pPr>
      <w:ind w:left="720"/>
      <w:contextualSpacing/>
    </w:pPr>
  </w:style>
  <w:style w:type="character" w:customStyle="1" w:styleId="Heading6Char">
    <w:name w:val="Heading 6 Char"/>
    <w:basedOn w:val="DefaultParagraphFont"/>
    <w:link w:val="Heading6"/>
    <w:uiPriority w:val="9"/>
    <w:semiHidden/>
    <w:rsid w:val="00A62489"/>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rsid w:val="001578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76837">
      <w:bodyDiv w:val="1"/>
      <w:marLeft w:val="0"/>
      <w:marRight w:val="0"/>
      <w:marTop w:val="0"/>
      <w:marBottom w:val="0"/>
      <w:divBdr>
        <w:top w:val="none" w:sz="0" w:space="0" w:color="auto"/>
        <w:left w:val="none" w:sz="0" w:space="0" w:color="auto"/>
        <w:bottom w:val="none" w:sz="0" w:space="0" w:color="auto"/>
        <w:right w:val="none" w:sz="0" w:space="0" w:color="auto"/>
      </w:divBdr>
      <w:divsChild>
        <w:div w:id="1765565077">
          <w:marLeft w:val="0"/>
          <w:marRight w:val="0"/>
          <w:marTop w:val="0"/>
          <w:marBottom w:val="0"/>
          <w:divBdr>
            <w:top w:val="none" w:sz="0" w:space="0" w:color="auto"/>
            <w:left w:val="none" w:sz="0" w:space="0" w:color="auto"/>
            <w:bottom w:val="none" w:sz="0" w:space="0" w:color="auto"/>
            <w:right w:val="none" w:sz="0" w:space="0" w:color="auto"/>
          </w:divBdr>
          <w:divsChild>
            <w:div w:id="639311093">
              <w:marLeft w:val="0"/>
              <w:marRight w:val="0"/>
              <w:marTop w:val="0"/>
              <w:marBottom w:val="0"/>
              <w:divBdr>
                <w:top w:val="none" w:sz="0" w:space="0" w:color="auto"/>
                <w:left w:val="none" w:sz="0" w:space="0" w:color="auto"/>
                <w:bottom w:val="none" w:sz="0" w:space="0" w:color="auto"/>
                <w:right w:val="none" w:sz="0" w:space="0" w:color="auto"/>
              </w:divBdr>
              <w:divsChild>
                <w:div w:id="17104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36627">
      <w:bodyDiv w:val="1"/>
      <w:marLeft w:val="0"/>
      <w:marRight w:val="0"/>
      <w:marTop w:val="0"/>
      <w:marBottom w:val="0"/>
      <w:divBdr>
        <w:top w:val="none" w:sz="0" w:space="0" w:color="auto"/>
        <w:left w:val="none" w:sz="0" w:space="0" w:color="auto"/>
        <w:bottom w:val="none" w:sz="0" w:space="0" w:color="auto"/>
        <w:right w:val="none" w:sz="0" w:space="0" w:color="auto"/>
      </w:divBdr>
    </w:div>
    <w:div w:id="1268349235">
      <w:bodyDiv w:val="1"/>
      <w:marLeft w:val="0"/>
      <w:marRight w:val="0"/>
      <w:marTop w:val="0"/>
      <w:marBottom w:val="0"/>
      <w:divBdr>
        <w:top w:val="none" w:sz="0" w:space="0" w:color="auto"/>
        <w:left w:val="none" w:sz="0" w:space="0" w:color="auto"/>
        <w:bottom w:val="none" w:sz="0" w:space="0" w:color="auto"/>
        <w:right w:val="none" w:sz="0" w:space="0" w:color="auto"/>
      </w:divBdr>
      <w:divsChild>
        <w:div w:id="1522232910">
          <w:marLeft w:val="0"/>
          <w:marRight w:val="0"/>
          <w:marTop w:val="0"/>
          <w:marBottom w:val="0"/>
          <w:divBdr>
            <w:top w:val="none" w:sz="0" w:space="0" w:color="auto"/>
            <w:left w:val="none" w:sz="0" w:space="0" w:color="auto"/>
            <w:bottom w:val="none" w:sz="0" w:space="0" w:color="auto"/>
            <w:right w:val="none" w:sz="0" w:space="0" w:color="auto"/>
          </w:divBdr>
          <w:divsChild>
            <w:div w:id="1082799160">
              <w:marLeft w:val="0"/>
              <w:marRight w:val="0"/>
              <w:marTop w:val="0"/>
              <w:marBottom w:val="0"/>
              <w:divBdr>
                <w:top w:val="none" w:sz="0" w:space="0" w:color="auto"/>
                <w:left w:val="none" w:sz="0" w:space="0" w:color="auto"/>
                <w:bottom w:val="none" w:sz="0" w:space="0" w:color="auto"/>
                <w:right w:val="none" w:sz="0" w:space="0" w:color="auto"/>
              </w:divBdr>
              <w:divsChild>
                <w:div w:id="15534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08183">
      <w:bodyDiv w:val="1"/>
      <w:marLeft w:val="0"/>
      <w:marRight w:val="0"/>
      <w:marTop w:val="0"/>
      <w:marBottom w:val="0"/>
      <w:divBdr>
        <w:top w:val="none" w:sz="0" w:space="0" w:color="auto"/>
        <w:left w:val="none" w:sz="0" w:space="0" w:color="auto"/>
        <w:bottom w:val="none" w:sz="0" w:space="0" w:color="auto"/>
        <w:right w:val="none" w:sz="0" w:space="0" w:color="auto"/>
      </w:divBdr>
    </w:div>
    <w:div w:id="1410809391">
      <w:bodyDiv w:val="1"/>
      <w:marLeft w:val="0"/>
      <w:marRight w:val="0"/>
      <w:marTop w:val="0"/>
      <w:marBottom w:val="0"/>
      <w:divBdr>
        <w:top w:val="none" w:sz="0" w:space="0" w:color="auto"/>
        <w:left w:val="none" w:sz="0" w:space="0" w:color="auto"/>
        <w:bottom w:val="none" w:sz="0" w:space="0" w:color="auto"/>
        <w:right w:val="none" w:sz="0" w:space="0" w:color="auto"/>
      </w:divBdr>
    </w:div>
    <w:div w:id="1431583142">
      <w:bodyDiv w:val="1"/>
      <w:marLeft w:val="0"/>
      <w:marRight w:val="0"/>
      <w:marTop w:val="0"/>
      <w:marBottom w:val="0"/>
      <w:divBdr>
        <w:top w:val="none" w:sz="0" w:space="0" w:color="auto"/>
        <w:left w:val="none" w:sz="0" w:space="0" w:color="auto"/>
        <w:bottom w:val="none" w:sz="0" w:space="0" w:color="auto"/>
        <w:right w:val="none" w:sz="0" w:space="0" w:color="auto"/>
      </w:divBdr>
    </w:div>
    <w:div w:id="1611427285">
      <w:bodyDiv w:val="1"/>
      <w:marLeft w:val="0"/>
      <w:marRight w:val="0"/>
      <w:marTop w:val="0"/>
      <w:marBottom w:val="0"/>
      <w:divBdr>
        <w:top w:val="none" w:sz="0" w:space="0" w:color="auto"/>
        <w:left w:val="none" w:sz="0" w:space="0" w:color="auto"/>
        <w:bottom w:val="none" w:sz="0" w:space="0" w:color="auto"/>
        <w:right w:val="none" w:sz="0" w:space="0" w:color="auto"/>
      </w:divBdr>
    </w:div>
    <w:div w:id="1713572396">
      <w:bodyDiv w:val="1"/>
      <w:marLeft w:val="0"/>
      <w:marRight w:val="0"/>
      <w:marTop w:val="0"/>
      <w:marBottom w:val="0"/>
      <w:divBdr>
        <w:top w:val="none" w:sz="0" w:space="0" w:color="auto"/>
        <w:left w:val="none" w:sz="0" w:space="0" w:color="auto"/>
        <w:bottom w:val="none" w:sz="0" w:space="0" w:color="auto"/>
        <w:right w:val="none" w:sz="0" w:space="0" w:color="auto"/>
      </w:divBdr>
    </w:div>
    <w:div w:id="2099397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force.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orkforce.org/jobqualit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orkforce.org/operations-manua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226BDEE6C6D44A9652FABE358E4309" ma:contentTypeVersion="8" ma:contentTypeDescription="Create a new document." ma:contentTypeScope="" ma:versionID="b55af68e953dd6a154da401062fa845c">
  <xsd:schema xmlns:xsd="http://www.w3.org/2001/XMLSchema" xmlns:xs="http://www.w3.org/2001/XMLSchema" xmlns:p="http://schemas.microsoft.com/office/2006/metadata/properties" xmlns:ns2="a3e5d776-17db-434c-ae8a-826dd1cf2848" xmlns:ns3="4a2653a8-b835-4eb6-a1f8-a3018ad3b677" targetNamespace="http://schemas.microsoft.com/office/2006/metadata/properties" ma:root="true" ma:fieldsID="2218646c183e6fcfbd30c1dbf60ab6ac" ns2:_="" ns3:_="">
    <xsd:import namespace="a3e5d776-17db-434c-ae8a-826dd1cf2848"/>
    <xsd:import namespace="4a2653a8-b835-4eb6-a1f8-a3018ad3b67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5d776-17db-434c-ae8a-826dd1cf2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653a8-b835-4eb6-a1f8-a3018ad3b6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0A056-CD9A-46A9-9E07-7491C75EE07E}">
  <ds:schemaRefs>
    <ds:schemaRef ds:uri="http://schemas.microsoft.com/sharepoint/v3/contenttype/forms"/>
  </ds:schemaRefs>
</ds:datastoreItem>
</file>

<file path=customXml/itemProps2.xml><?xml version="1.0" encoding="utf-8"?>
<ds:datastoreItem xmlns:ds="http://schemas.openxmlformats.org/officeDocument/2006/customXml" ds:itemID="{168C5573-AEF6-40F7-B6B1-351A7833DF66}">
  <ds:schemaRefs>
    <ds:schemaRef ds:uri="http://schemas.openxmlformats.org/officeDocument/2006/bibliography"/>
  </ds:schemaRefs>
</ds:datastoreItem>
</file>

<file path=customXml/itemProps3.xml><?xml version="1.0" encoding="utf-8"?>
<ds:datastoreItem xmlns:ds="http://schemas.openxmlformats.org/officeDocument/2006/customXml" ds:itemID="{C79FB531-DF0E-43E1-B0C5-88EC290E8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5d776-17db-434c-ae8a-826dd1cf2848"/>
    <ds:schemaRef ds:uri="4a2653a8-b835-4eb6-a1f8-a3018ad3b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9C7ECD-9835-4FCD-87DB-66F823A5C0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4469</Words>
  <Characters>25475</Characters>
  <Application>Microsoft Office Word</Application>
  <DocSecurity>0</DocSecurity>
  <Lines>212</Lines>
  <Paragraphs>59</Paragraphs>
  <ScaleCrop>false</ScaleCrop>
  <Company/>
  <LinksUpToDate>false</LinksUpToDate>
  <CharactersWithSpaces>29885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gunter</dc:creator>
  <cp:keywords/>
  <dc:description/>
  <cp:lastModifiedBy>Daniella Molina</cp:lastModifiedBy>
  <cp:revision>19</cp:revision>
  <cp:lastPrinted>2018-05-14T22:57:00Z</cp:lastPrinted>
  <dcterms:created xsi:type="dcterms:W3CDTF">2021-06-11T17:30:00Z</dcterms:created>
  <dcterms:modified xsi:type="dcterms:W3CDTF">2021-12-24T02:34:00Z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0x01010075226BDEE6C6D44A9652FABE358E4309</vt:lpwstr>
  </property>
</Properties>
</file>