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69" w:rsidRPr="00465255" w:rsidRDefault="00465255" w:rsidP="0046525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652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Department of Labor (DOL) Common Measures</w:t>
      </w:r>
    </w:p>
    <w:p w:rsidR="00210869" w:rsidRDefault="00210869" w:rsidP="00465255">
      <w:pPr>
        <w:spacing w:before="14" w:after="0" w:line="260" w:lineRule="exact"/>
        <w:jc w:val="both"/>
        <w:rPr>
          <w:sz w:val="26"/>
          <w:szCs w:val="26"/>
        </w:rPr>
      </w:pPr>
    </w:p>
    <w:p w:rsidR="00210869" w:rsidRDefault="00EB6611" w:rsidP="0046525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ent in 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ployment or Education</w:t>
      </w:r>
    </w:p>
    <w:p w:rsidR="00210869" w:rsidRDefault="00EB6611" w:rsidP="003E196F">
      <w:pPr>
        <w:spacing w:before="120"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 assesses the percentage of youth who have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leted services and are placed in employ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or postsecondary educati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E196F">
        <w:rPr>
          <w:rFonts w:ascii="Times New Roman" w:eastAsia="Times New Roman" w:hAnsi="Times New Roman" w:cs="Times New Roman"/>
          <w:sz w:val="24"/>
          <w:szCs w:val="24"/>
        </w:rPr>
        <w:t xml:space="preserve">or training.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Youth are counted in 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easure only </w:t>
      </w:r>
      <w:r w:rsidR="00730CAD"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r>
        <w:rPr>
          <w:rFonts w:ascii="Times New Roman" w:eastAsia="Times New Roman" w:hAnsi="Times New Roman" w:cs="Times New Roman"/>
          <w:sz w:val="24"/>
          <w:szCs w:val="24"/>
        </w:rPr>
        <w:t>they have exited.</w:t>
      </w:r>
    </w:p>
    <w:p w:rsidR="00210869" w:rsidRDefault="00210869" w:rsidP="00465255">
      <w:pPr>
        <w:spacing w:before="16" w:after="0" w:line="260" w:lineRule="exact"/>
        <w:jc w:val="both"/>
        <w:rPr>
          <w:sz w:val="26"/>
          <w:szCs w:val="26"/>
        </w:rPr>
      </w:pPr>
    </w:p>
    <w:p w:rsidR="00210869" w:rsidRDefault="00EB6611" w:rsidP="00465255">
      <w:pPr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Youth who are already in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or post-secondary education when they enroll in </w:t>
      </w:r>
      <w:r w:rsidR="00730CA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 youth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not be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>idered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 (they are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cluded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E196F">
        <w:rPr>
          <w:rFonts w:ascii="Times New Roman" w:eastAsia="Times New Roman" w:hAnsi="Times New Roman" w:cs="Times New Roman"/>
          <w:sz w:val="24"/>
          <w:szCs w:val="24"/>
        </w:rPr>
        <w:t xml:space="preserve">easure).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includes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postsecondary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ucation,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ilitary, 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anced training, occupational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ills training.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secondary education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oes not qualify as a 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under 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easure, although ret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rning youth to</w:t>
      </w:r>
      <w:r w:rsidR="00730CA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helping them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in secondary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="00730CA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desirable.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policy is consistent with 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Labor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Training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inistration vision to ensure youth successfully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their secon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ary educati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 which will ulti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 lead to better long-term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 in the workforce.</w:t>
      </w:r>
    </w:p>
    <w:p w:rsidR="00210869" w:rsidRDefault="00210869" w:rsidP="00465255">
      <w:pPr>
        <w:spacing w:before="16" w:after="0" w:line="260" w:lineRule="exact"/>
        <w:jc w:val="both"/>
        <w:rPr>
          <w:sz w:val="26"/>
          <w:szCs w:val="26"/>
        </w:rPr>
      </w:pPr>
    </w:p>
    <w:p w:rsidR="00210869" w:rsidRDefault="00EB6611" w:rsidP="0046525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Attain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ent of a Degree or Certificate</w:t>
      </w:r>
    </w:p>
    <w:p w:rsidR="00210869" w:rsidRDefault="00EB6611" w:rsidP="003E196F">
      <w:pPr>
        <w:spacing w:before="120" w:after="0" w:line="240" w:lineRule="auto"/>
        <w:ind w:right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 assesses the percentage of youth who have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leted services and have attained a diplo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a, GED, or other certificate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ee Glossary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definition of certificate). Youth are counted in 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only </w:t>
      </w:r>
      <w:r w:rsidR="00730CAD"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r>
        <w:rPr>
          <w:rFonts w:ascii="Times New Roman" w:eastAsia="Times New Roman" w:hAnsi="Times New Roman" w:cs="Times New Roman"/>
          <w:sz w:val="24"/>
          <w:szCs w:val="24"/>
        </w:rPr>
        <w:t>they have exited.</w:t>
      </w:r>
    </w:p>
    <w:p w:rsidR="00210869" w:rsidRDefault="00210869" w:rsidP="00465255">
      <w:pPr>
        <w:spacing w:before="15" w:after="0" w:line="260" w:lineRule="exact"/>
        <w:jc w:val="both"/>
        <w:rPr>
          <w:sz w:val="26"/>
          <w:szCs w:val="26"/>
        </w:rPr>
      </w:pPr>
    </w:p>
    <w:p w:rsidR="00210869" w:rsidRDefault="00EB6611" w:rsidP="00B41FB1">
      <w:pPr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Only youth who are enrolled in some type of education, while they are enrolled in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 youth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are included in 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 This includes those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are already in an education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they enroll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 youth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as well as those</w:t>
      </w:r>
      <w:r w:rsidR="00B41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begin an education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any point during their participa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in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 youth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 It includes youth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rolled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secondary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post-secondary education, advanced training, occupational skills train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ng, adult education, or any other organized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udy leading to a certificate.</w:t>
      </w:r>
    </w:p>
    <w:p w:rsidR="00210869" w:rsidRDefault="00210869" w:rsidP="00465255">
      <w:pPr>
        <w:spacing w:before="16" w:after="0" w:line="260" w:lineRule="exact"/>
        <w:jc w:val="both"/>
        <w:rPr>
          <w:sz w:val="26"/>
          <w:szCs w:val="26"/>
        </w:rPr>
      </w:pPr>
    </w:p>
    <w:p w:rsidR="00210869" w:rsidRDefault="00EB6611" w:rsidP="00465255">
      <w:pPr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Literacy and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eracy Gains</w:t>
      </w:r>
    </w:p>
    <w:p w:rsidR="00210869" w:rsidRDefault="00EB6611" w:rsidP="003E196F">
      <w:pPr>
        <w:spacing w:before="120"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 asses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perce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tage of basic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kills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eficient youth who have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liter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cy or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eracy gains within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>ar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IA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3A70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Youth are counted in 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 once they have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leted a year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program, or once they have exited, whichever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first.</w:t>
      </w:r>
    </w:p>
    <w:p w:rsidR="00210869" w:rsidRDefault="00210869" w:rsidP="00465255">
      <w:pPr>
        <w:spacing w:before="16" w:after="0" w:line="260" w:lineRule="exact"/>
        <w:jc w:val="both"/>
        <w:rPr>
          <w:sz w:val="26"/>
          <w:szCs w:val="26"/>
        </w:rPr>
      </w:pPr>
    </w:p>
    <w:p w:rsidR="00EB6611" w:rsidRDefault="00EB6611" w:rsidP="00465255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racy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eracy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as an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ase in 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educ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functioning levels.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increase in literacy and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eracy skills of youth is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 through a common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tool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nistered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ntry and regular intervals thereafter.  </w:t>
      </w:r>
    </w:p>
    <w:p w:rsidR="00210869" w:rsidRDefault="00EB6611" w:rsidP="00465255">
      <w:pPr>
        <w:spacing w:before="76" w:after="0" w:line="240" w:lineRule="auto"/>
        <w:ind w:right="3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Youth who are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 by pre-tes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to be basic skills deficient are not included in 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easure.</w:t>
      </w:r>
    </w:p>
    <w:p w:rsidR="00210869" w:rsidRDefault="00210869" w:rsidP="00465255">
      <w:pPr>
        <w:spacing w:before="16" w:after="0" w:line="260" w:lineRule="exact"/>
        <w:jc w:val="both"/>
        <w:rPr>
          <w:sz w:val="26"/>
          <w:szCs w:val="26"/>
        </w:rPr>
      </w:pPr>
    </w:p>
    <w:p w:rsidR="00465255" w:rsidRDefault="00EB6611" w:rsidP="00465255">
      <w:pPr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on Literacy and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eracy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educational functioning levels,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tools, and testing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tervals, as well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ussion of the 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 and the Attain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of Degree or Certificate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 found in the U.S.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Labor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Training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ration Common Measures Policy (TEGL 17-05)</w:t>
      </w:r>
      <w:r w:rsidR="00A03AA1">
        <w:rPr>
          <w:rFonts w:ascii="Times New Roman" w:eastAsia="Times New Roman" w:hAnsi="Times New Roman" w:cs="Times New Roman"/>
          <w:sz w:val="24"/>
          <w:szCs w:val="24"/>
        </w:rPr>
        <w:t>. 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found at</w:t>
      </w:r>
      <w:r w:rsidR="004652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0869" w:rsidRDefault="00D22DC2" w:rsidP="00465255">
      <w:pPr>
        <w:spacing w:after="0" w:line="240" w:lineRule="auto"/>
        <w:ind w:right="41"/>
        <w:jc w:val="both"/>
      </w:pPr>
      <w:hyperlink r:id="rId7">
        <w:r w:rsidR="00EB6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http://www.doleta.gov/perfor</w:t>
        </w:r>
        <w:r w:rsidR="00EB6611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 w:rsidR="00EB6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ance/guidance/tools_com</w:t>
        </w:r>
        <w:r w:rsidR="00EB6611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 w:rsidR="00EB6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</w:t>
        </w:r>
        <w:r w:rsidR="00EB6611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 w:rsidR="00EB6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easures.cfm</w:t>
        </w:r>
      </w:hyperlink>
    </w:p>
    <w:p w:rsidR="00B41FB1" w:rsidRDefault="00B41FB1" w:rsidP="00465255">
      <w:pPr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FB1" w:rsidRPr="00883A70" w:rsidRDefault="00810C54" w:rsidP="00B41FB1">
      <w:pPr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A70">
        <w:rPr>
          <w:rFonts w:ascii="Times New Roman" w:eastAsia="Times New Roman" w:hAnsi="Times New Roman" w:cs="Times New Roman"/>
          <w:sz w:val="24"/>
          <w:szCs w:val="24"/>
        </w:rPr>
        <w:t>*</w:t>
      </w:r>
      <w:r w:rsidR="00883A70" w:rsidRPr="00883A70">
        <w:rPr>
          <w:rFonts w:ascii="Times New Roman" w:eastAsia="Times New Roman" w:hAnsi="Times New Roman" w:cs="Times New Roman"/>
          <w:sz w:val="24"/>
          <w:szCs w:val="24"/>
        </w:rPr>
        <w:t xml:space="preserve">The San Diego Workforce Partnership </w:t>
      </w:r>
      <w:r w:rsidR="00883A70">
        <w:rPr>
          <w:rFonts w:ascii="Times New Roman" w:eastAsia="Times New Roman" w:hAnsi="Times New Roman" w:cs="Times New Roman"/>
          <w:sz w:val="24"/>
          <w:szCs w:val="24"/>
        </w:rPr>
        <w:t>includes</w:t>
      </w:r>
      <w:r w:rsidR="00883A70" w:rsidRPr="00883A70">
        <w:rPr>
          <w:rFonts w:ascii="Times New Roman" w:eastAsia="Times New Roman" w:hAnsi="Times New Roman" w:cs="Times New Roman"/>
          <w:sz w:val="24"/>
          <w:szCs w:val="24"/>
        </w:rPr>
        <w:t xml:space="preserve"> in-school youth in this measure.</w:t>
      </w:r>
    </w:p>
    <w:sectPr w:rsidR="00B41FB1" w:rsidRPr="00883A70" w:rsidSect="00465255">
      <w:headerReference w:type="default" r:id="rId8"/>
      <w:pgSz w:w="12240" w:h="15840"/>
      <w:pgMar w:top="1440" w:right="864" w:bottom="720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80" w:rsidRDefault="006F1E80" w:rsidP="00465255">
      <w:pPr>
        <w:spacing w:after="0" w:line="240" w:lineRule="auto"/>
      </w:pPr>
      <w:r>
        <w:separator/>
      </w:r>
    </w:p>
  </w:endnote>
  <w:endnote w:type="continuationSeparator" w:id="0">
    <w:p w:rsidR="006F1E80" w:rsidRDefault="006F1E80" w:rsidP="0046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80" w:rsidRDefault="006F1E80" w:rsidP="00465255">
      <w:pPr>
        <w:spacing w:after="0" w:line="240" w:lineRule="auto"/>
      </w:pPr>
      <w:r>
        <w:separator/>
      </w:r>
    </w:p>
  </w:footnote>
  <w:footnote w:type="continuationSeparator" w:id="0">
    <w:p w:rsidR="006F1E80" w:rsidRDefault="006F1E80" w:rsidP="0046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B1" w:rsidRPr="00465255" w:rsidRDefault="00B41FB1" w:rsidP="00465255">
    <w:pPr>
      <w:pStyle w:val="Header"/>
      <w:ind w:right="72"/>
      <w:jc w:val="right"/>
      <w:rPr>
        <w:rFonts w:ascii="Times New Roman" w:hAnsi="Times New Roman" w:cs="Times New Roman"/>
        <w:sz w:val="24"/>
        <w:szCs w:val="24"/>
      </w:rPr>
    </w:pPr>
    <w:r w:rsidRPr="00465255">
      <w:rPr>
        <w:rFonts w:ascii="Times New Roman" w:hAnsi="Times New Roman" w:cs="Times New Roman"/>
        <w:sz w:val="24"/>
        <w:szCs w:val="24"/>
      </w:rPr>
      <w:t>ATTACHMENT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A7B"/>
    <w:multiLevelType w:val="hybridMultilevel"/>
    <w:tmpl w:val="7736D6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75257"/>
    <w:multiLevelType w:val="hybridMultilevel"/>
    <w:tmpl w:val="880E07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10869"/>
    <w:rsid w:val="00052F3C"/>
    <w:rsid w:val="001268B9"/>
    <w:rsid w:val="001B0CEA"/>
    <w:rsid w:val="001C6AD4"/>
    <w:rsid w:val="00210869"/>
    <w:rsid w:val="003E196F"/>
    <w:rsid w:val="00465255"/>
    <w:rsid w:val="00482578"/>
    <w:rsid w:val="004A0736"/>
    <w:rsid w:val="006D7350"/>
    <w:rsid w:val="006F1E80"/>
    <w:rsid w:val="00730CAD"/>
    <w:rsid w:val="007F3162"/>
    <w:rsid w:val="00810C54"/>
    <w:rsid w:val="00883A70"/>
    <w:rsid w:val="00A03AA1"/>
    <w:rsid w:val="00AA3828"/>
    <w:rsid w:val="00B41FB1"/>
    <w:rsid w:val="00D22DC2"/>
    <w:rsid w:val="00DC085C"/>
    <w:rsid w:val="00E25209"/>
    <w:rsid w:val="00E55BCC"/>
    <w:rsid w:val="00EB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255"/>
  </w:style>
  <w:style w:type="paragraph" w:styleId="Footer">
    <w:name w:val="footer"/>
    <w:basedOn w:val="Normal"/>
    <w:link w:val="FooterChar"/>
    <w:uiPriority w:val="99"/>
    <w:semiHidden/>
    <w:unhideWhenUsed/>
    <w:rsid w:val="00465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255"/>
  </w:style>
  <w:style w:type="paragraph" w:styleId="BalloonText">
    <w:name w:val="Balloon Text"/>
    <w:basedOn w:val="Normal"/>
    <w:link w:val="BalloonTextChar"/>
    <w:uiPriority w:val="99"/>
    <w:semiHidden/>
    <w:unhideWhenUsed/>
    <w:rsid w:val="0046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eta.gov/performance/guidance/tools_commonmeasures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in Employment or Education</vt:lpstr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in Employment or Education</dc:title>
  <dc:creator>jacque</dc:creator>
  <cp:lastModifiedBy>erikag</cp:lastModifiedBy>
  <cp:revision>2</cp:revision>
  <cp:lastPrinted>2011-10-31T22:34:00Z</cp:lastPrinted>
  <dcterms:created xsi:type="dcterms:W3CDTF">2013-02-05T16:52:00Z</dcterms:created>
  <dcterms:modified xsi:type="dcterms:W3CDTF">2013-02-05T16:52:00Z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2006-11-16T00:00:00Z</vt:filetime>
  </property>
  <property fmtid="{D5CDD505-2E9C-101B-9397-08002B2CF9AE}" pid="3" name="LastSaved">
    <vt:filetime>2011-10-31T00:00:00Z</vt:filetime>
  </property>
</Properties>
</file>