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C503D" w14:textId="77777777" w:rsidR="00926C7E" w:rsidRPr="00FC6C46" w:rsidRDefault="00926C7E" w:rsidP="00926C7E">
      <w:bookmarkStart w:id="0" w:name="_GoBack"/>
      <w:bookmarkEnd w:id="0"/>
      <w:r w:rsidRPr="00FC6C46">
        <w:t>Date</w:t>
      </w:r>
    </w:p>
    <w:p w14:paraId="318EFC51" w14:textId="77777777" w:rsidR="00926C7E" w:rsidRPr="00FC6C46" w:rsidRDefault="00926C7E" w:rsidP="00926C7E"/>
    <w:p w14:paraId="55728631" w14:textId="77777777" w:rsidR="00926C7E" w:rsidRPr="00FC6C46" w:rsidRDefault="00926C7E" w:rsidP="00926C7E">
      <w:r w:rsidRPr="00FC6C46">
        <w:t>Customer Name</w:t>
      </w:r>
    </w:p>
    <w:p w14:paraId="2592ECAE" w14:textId="77777777" w:rsidR="00926C7E" w:rsidRPr="00FC6C46" w:rsidRDefault="00926C7E" w:rsidP="00926C7E">
      <w:r w:rsidRPr="00FC6C46">
        <w:t>Customer Address</w:t>
      </w:r>
    </w:p>
    <w:p w14:paraId="108E91C0" w14:textId="77777777" w:rsidR="00926C7E" w:rsidRPr="00FC6C46" w:rsidRDefault="00926C7E" w:rsidP="00926C7E"/>
    <w:p w14:paraId="487A319D" w14:textId="77777777" w:rsidR="00926C7E" w:rsidRPr="00FC6C46" w:rsidRDefault="00926C7E" w:rsidP="00926C7E">
      <w:r w:rsidRPr="00FC6C46">
        <w:t>Dear</w:t>
      </w:r>
      <w:r>
        <w:t xml:space="preserve"> &lt;Salutation&gt;:</w:t>
      </w:r>
    </w:p>
    <w:p w14:paraId="12CE3D16" w14:textId="77777777" w:rsidR="00926C7E" w:rsidRPr="00FC6C46" w:rsidRDefault="00926C7E" w:rsidP="00926C7E"/>
    <w:p w14:paraId="0D0A41CC" w14:textId="77777777" w:rsidR="00926C7E" w:rsidRPr="00FC6C46" w:rsidRDefault="00926C7E" w:rsidP="00926C7E">
      <w:r w:rsidRPr="00FC6C46">
        <w:t xml:space="preserve">On numerous occasions your behavior within the </w:t>
      </w:r>
      <w:r>
        <w:t>&lt;</w:t>
      </w:r>
      <w:r w:rsidRPr="00FC6C46">
        <w:t>AJCC name</w:t>
      </w:r>
      <w:r>
        <w:t>&gt;</w:t>
      </w:r>
      <w:r w:rsidRPr="00FC6C46">
        <w:t xml:space="preserve"> has been disruptive towards center staff and </w:t>
      </w:r>
      <w:r>
        <w:t>c</w:t>
      </w:r>
      <w:r w:rsidRPr="00FC6C46">
        <w:t xml:space="preserve">ustomers. While we want to see all </w:t>
      </w:r>
      <w:r>
        <w:t>AJCC c</w:t>
      </w:r>
      <w:r w:rsidRPr="00FC6C46">
        <w:t xml:space="preserve">ustomers receive the services that will enable them to succeed, we cannot allow </w:t>
      </w:r>
      <w:r>
        <w:t>c</w:t>
      </w:r>
      <w:r w:rsidRPr="00FC6C46">
        <w:t>ustomers to access the services while exhibiting inappropriate behavior.</w:t>
      </w:r>
    </w:p>
    <w:p w14:paraId="5D8AE98D" w14:textId="77777777" w:rsidR="00926C7E" w:rsidRPr="00FC6C46" w:rsidRDefault="00926C7E" w:rsidP="00926C7E"/>
    <w:p w14:paraId="352EBA23" w14:textId="77777777" w:rsidR="00926C7E" w:rsidRPr="00FC6C46" w:rsidRDefault="00926C7E" w:rsidP="00926C7E">
      <w:r w:rsidRPr="00FC6C46">
        <w:t xml:space="preserve">Your disruptive behavior began on </w:t>
      </w:r>
      <w:r>
        <w:t>&lt;</w:t>
      </w:r>
      <w:r w:rsidRPr="00FC6C46">
        <w:t>date</w:t>
      </w:r>
      <w:r>
        <w:t>&gt;</w:t>
      </w:r>
      <w:r w:rsidRPr="00FC6C46">
        <w:t xml:space="preserve"> with the most recent occurrence on </w:t>
      </w:r>
      <w:r>
        <w:t>&lt;</w:t>
      </w:r>
      <w:r w:rsidRPr="00FC6C46">
        <w:t>date</w:t>
      </w:r>
      <w:r>
        <w:t>&gt;</w:t>
      </w:r>
      <w:r w:rsidRPr="00FC6C46">
        <w:t xml:space="preserve">. It is the AJCC’s decision to suspend your use of AJCC Network services and privileges. This suspension of privileges is indefinite and applies to all AJCC locations in San Diego County. You may reapply for services after one year from </w:t>
      </w:r>
      <w:r>
        <w:t>&lt;</w:t>
      </w:r>
      <w:r w:rsidRPr="00FC6C46">
        <w:t>insert date</w:t>
      </w:r>
      <w:r>
        <w:t>&gt;</w:t>
      </w:r>
      <w:r w:rsidRPr="00FC6C46">
        <w:t xml:space="preserve"> by submitting a letter stating any compelling reasons to modify the suspension. In addition, you must submit any information about any actions taken on your part to correct your behavior, applicable letters of reference, and services that you would like to access at the center. The San Diego Workforce Partnership staff will review your reapplication.</w:t>
      </w:r>
    </w:p>
    <w:p w14:paraId="5CA7AA7A" w14:textId="77777777" w:rsidR="00926C7E" w:rsidRPr="00FC6C46" w:rsidRDefault="00926C7E" w:rsidP="00926C7E"/>
    <w:p w14:paraId="2743FB64" w14:textId="77777777" w:rsidR="00926C7E" w:rsidRPr="00FC6C46" w:rsidRDefault="00926C7E" w:rsidP="00926C7E">
      <w:r w:rsidRPr="00FC6C46">
        <w:t xml:space="preserve">You may access job search assistance and other information on both the Employment Development Department’s CalJOBS website at </w:t>
      </w:r>
      <w:hyperlink r:id="rId6">
        <w:r w:rsidRPr="00FC6C46">
          <w:t xml:space="preserve">www.caljobs.ca.gov </w:t>
        </w:r>
      </w:hyperlink>
      <w:r w:rsidRPr="00FC6C46">
        <w:t xml:space="preserve">and the San Diego Workforce Partnership’s web site </w:t>
      </w:r>
      <w:hyperlink r:id="rId7" w:history="1">
        <w:r w:rsidRPr="00FC6C46">
          <w:t>www.workforce.org</w:t>
        </w:r>
      </w:hyperlink>
      <w:r>
        <w:t>.</w:t>
      </w:r>
    </w:p>
    <w:p w14:paraId="760FE279" w14:textId="77777777" w:rsidR="00926C7E" w:rsidRPr="00FC6C46" w:rsidRDefault="00926C7E" w:rsidP="00926C7E"/>
    <w:p w14:paraId="5A70302B" w14:textId="77777777" w:rsidR="00926C7E" w:rsidRPr="00FC6C46" w:rsidRDefault="00926C7E" w:rsidP="0053552D">
      <w:pPr>
        <w:tabs>
          <w:tab w:val="left" w:pos="3960"/>
        </w:tabs>
      </w:pPr>
      <w:r w:rsidRPr="00FC6C46">
        <w:t>Sincerely,</w:t>
      </w:r>
      <w:r w:rsidR="0053552D">
        <w:tab/>
      </w:r>
    </w:p>
    <w:p w14:paraId="1CF4D756" w14:textId="77777777" w:rsidR="00926C7E" w:rsidRPr="00FC6C46" w:rsidRDefault="00926C7E" w:rsidP="00926C7E"/>
    <w:p w14:paraId="77F5BF6D" w14:textId="77777777" w:rsidR="00926C7E" w:rsidRPr="00FC6C46" w:rsidRDefault="00926C7E" w:rsidP="00926C7E"/>
    <w:p w14:paraId="29BDB9DA" w14:textId="77777777" w:rsidR="00926C7E" w:rsidRDefault="00926C7E" w:rsidP="00926C7E"/>
    <w:p w14:paraId="6E8FA068" w14:textId="77777777" w:rsidR="00926C7E" w:rsidRPr="00FC6C46" w:rsidRDefault="00926C7E" w:rsidP="00926C7E">
      <w:r>
        <w:t>&lt;Your Name &amp; Title&gt;</w:t>
      </w:r>
    </w:p>
    <w:p w14:paraId="1709A92C" w14:textId="77777777" w:rsidR="00F16EE1" w:rsidRDefault="005670CB"/>
    <w:sectPr w:rsidR="00F16EE1" w:rsidSect="00FC6C46">
      <w:headerReference w:type="even" r:id="rId8"/>
      <w:headerReference w:type="default" r:id="rId9"/>
      <w:headerReference w:type="first" r:id="rId10"/>
      <w:pgSz w:w="12240" w:h="15840"/>
      <w:pgMar w:top="1440" w:right="1440" w:bottom="1440" w:left="1440" w:header="360" w:footer="36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DEAB4" w14:textId="77777777" w:rsidR="005670CB" w:rsidRDefault="005670CB" w:rsidP="0053552D">
      <w:r>
        <w:separator/>
      </w:r>
    </w:p>
  </w:endnote>
  <w:endnote w:type="continuationSeparator" w:id="0">
    <w:p w14:paraId="0F2435AD" w14:textId="77777777" w:rsidR="005670CB" w:rsidRDefault="005670CB" w:rsidP="0053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9737D" w14:textId="77777777" w:rsidR="005670CB" w:rsidRDefault="005670CB" w:rsidP="0053552D">
      <w:r>
        <w:separator/>
      </w:r>
    </w:p>
  </w:footnote>
  <w:footnote w:type="continuationSeparator" w:id="0">
    <w:p w14:paraId="6049314D" w14:textId="77777777" w:rsidR="005670CB" w:rsidRDefault="005670CB" w:rsidP="005355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E0539" w14:textId="77777777" w:rsidR="00083E5D" w:rsidRDefault="00926C7E">
    <w:pPr>
      <w:pStyle w:val="Header"/>
    </w:pPr>
    <w:r>
      <w:rPr>
        <w:noProof/>
      </w:rPr>
      <mc:AlternateContent>
        <mc:Choice Requires="wps">
          <w:drawing>
            <wp:anchor distT="0" distB="0" distL="114300" distR="114300" simplePos="0" relativeHeight="251664384" behindDoc="1" locked="0" layoutInCell="1" allowOverlap="1" wp14:anchorId="659B4D70" wp14:editId="11F6C02B">
              <wp:simplePos x="0" y="0"/>
              <wp:positionH relativeFrom="margin">
                <wp:align>center</wp:align>
              </wp:positionH>
              <wp:positionV relativeFrom="margin">
                <wp:align>center</wp:align>
              </wp:positionV>
              <wp:extent cx="3860800" cy="3019425"/>
              <wp:effectExtent l="0" t="1168400" r="0" b="1155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860800" cy="3019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4ADC01" w14:textId="77777777" w:rsidR="00926C7E" w:rsidRDefault="00926C7E" w:rsidP="00926C7E">
                          <w:pPr>
                            <w:pStyle w:val="NormalWeb"/>
                            <w:spacing w:before="0" w:beforeAutospacing="0" w:after="0" w:afterAutospacing="0"/>
                            <w:jc w:val="center"/>
                          </w:pPr>
                          <w:r>
                            <w:rPr>
                              <w:rFonts w:ascii="Helvetica" w:eastAsia="Helvetica" w:hAnsi="Helvetica" w:cs="Helvetica"/>
                              <w:b/>
                              <w:bCs/>
                              <w:color w:val="C0C0C0"/>
                              <w:sz w:val="192"/>
                              <w:szCs w:val="192"/>
                              <w14:textFill>
                                <w14:solidFill>
                                  <w14:srgbClr w14:val="C0C0C0">
                                    <w14:alpha w14:val="4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9B4D70" id="_x0000_t202" coordsize="21600,21600" o:spt="202" path="m0,0l0,21600,21600,21600,21600,0xe">
              <v:stroke joinstyle="miter"/>
              <v:path gradientshapeok="t" o:connecttype="rect"/>
            </v:shapetype>
            <v:shape id="Text Box 5" o:spid="_x0000_s1026" type="#_x0000_t202" style="position:absolute;left:0;text-align:left;margin-left:0;margin-top:0;width:304pt;height:237.7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" filled="f" stroked="f">
              <v:stroke joinstyle="round"/>
              <o:lock v:ext="edit" shapetype="t"/>
              <v:textbox style="mso-fit-shape-to-text:t">
                <w:txbxContent>
                  <w:p w14:paraId="354ADC01" w14:textId="77777777" w:rsidR="00926C7E" w:rsidRDefault="00926C7E" w:rsidP="00926C7E">
                    <w:pPr>
                      <w:pStyle w:val="NormalWeb"/>
                      <w:spacing w:before="0" w:beforeAutospacing="0" w:after="0" w:afterAutospacing="0"/>
                      <w:jc w:val="center"/>
                    </w:pPr>
                    <w:r>
                      <w:rPr>
                        <w:rFonts w:ascii="Helvetica" w:eastAsia="Helvetica" w:hAnsi="Helvetica" w:cs="Helvetica"/>
                        <w:b/>
                        <w:bCs/>
                        <w:color w:val="C0C0C0"/>
                        <w:sz w:val="192"/>
                        <w:szCs w:val="192"/>
                        <w14:textFill>
                          <w14:solidFill>
                            <w14:srgbClr w14:val="C0C0C0">
                              <w14:alpha w14:val="40000"/>
                            </w14:srgbClr>
                          </w14:solidFill>
                        </w14:textFill>
                      </w:rPr>
                      <w:t>Sample</w:t>
                    </w:r>
                  </w:p>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1" allowOverlap="1" wp14:anchorId="4236FC7A" wp14:editId="52809967">
              <wp:simplePos x="0" y="0"/>
              <wp:positionH relativeFrom="margin">
                <wp:align>center</wp:align>
              </wp:positionH>
              <wp:positionV relativeFrom="margin">
                <wp:align>center</wp:align>
              </wp:positionV>
              <wp:extent cx="7252335" cy="106680"/>
              <wp:effectExtent l="0" t="2222500" r="0" b="22053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E23D64" w14:textId="77777777" w:rsidR="00926C7E" w:rsidRDefault="00926C7E" w:rsidP="00926C7E">
                          <w:pPr>
                            <w:pStyle w:val="NormalWeb"/>
                            <w:spacing w:before="0" w:beforeAutospacing="0" w:after="0" w:afterAutospacing="0"/>
                            <w:jc w:val="center"/>
                          </w:pPr>
                          <w:r>
                            <w:rPr>
                              <w:rFonts w:ascii="Helvetica" w:eastAsia="Helvetica" w:hAnsi="Helvetica" w:cs="Helvetica"/>
                              <w:color w:val="C0C0C0"/>
                              <w:sz w:val="2"/>
                              <w:szCs w:val="2"/>
                              <w14:textFill>
                                <w14:solidFill>
                                  <w14:srgbClr w14:val="C0C0C0">
                                    <w14:alpha w14:val="4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36FC7A" id="Text Box 4" o:spid="_x0000_s1027" type="#_x0000_t202" style="position:absolute;left:0;text-align:left;margin-left:0;margin-top:0;width:571.05pt;height:8.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" filled="f" stroked="f">
              <v:stroke joinstyle="round"/>
              <o:lock v:ext="edit" shapetype="t"/>
              <v:textbox style="mso-fit-shape-to-text:t">
                <w:txbxContent>
                  <w:p w14:paraId="60E23D64" w14:textId="77777777" w:rsidR="00926C7E" w:rsidRDefault="00926C7E" w:rsidP="00926C7E">
                    <w:pPr>
                      <w:pStyle w:val="NormalWeb"/>
                      <w:spacing w:before="0" w:beforeAutospacing="0" w:after="0" w:afterAutospacing="0"/>
                      <w:jc w:val="center"/>
                    </w:pPr>
                    <w:r>
                      <w:rPr>
                        <w:rFonts w:ascii="Helvetica" w:eastAsia="Helvetica" w:hAnsi="Helvetica" w:cs="Helvetica"/>
                        <w:color w:val="C0C0C0"/>
                        <w:sz w:val="2"/>
                        <w:szCs w:val="2"/>
                        <w14:textFill>
                          <w14:solidFill>
                            <w14:srgbClr w14:val="C0C0C0">
                              <w14:alpha w14:val="40000"/>
                            </w14:srgbClr>
                          </w14:solidFill>
                        </w14:textFill>
                      </w:rPr>
                      <w:t>Sample</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B33EE" w14:textId="77777777" w:rsidR="00330EF0" w:rsidRPr="00330EF0" w:rsidRDefault="002774B0" w:rsidP="00330EF0">
    <w:pPr>
      <w:jc w:val="right"/>
    </w:pPr>
    <w:r w:rsidRPr="00FC6C46">
      <w:rPr>
        <w:noProof/>
      </w:rPr>
      <w:drawing>
        <wp:inline distT="0" distB="0" distL="0" distR="0" wp14:anchorId="2A89F064" wp14:editId="08D7FC5B">
          <wp:extent cx="150876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wpl_stacked_logo_ajcc.eps"/>
                  <pic:cNvPicPr/>
                </pic:nvPicPr>
                <pic:blipFill>
                  <a:blip r:embed="rId1">
                    <a:extLst>
                      <a:ext uri="{28A0092B-C50C-407E-A947-70E740481C1C}">
                        <a14:useLocalDpi xmlns:a14="http://schemas.microsoft.com/office/drawing/2010/main" val="0"/>
                      </a:ext>
                    </a:extLst>
                  </a:blip>
                  <a:stretch>
                    <a:fillRect/>
                  </a:stretch>
                </pic:blipFill>
                <pic:spPr>
                  <a:xfrm>
                    <a:off x="0" y="0"/>
                    <a:ext cx="1508760" cy="457200"/>
                  </a:xfrm>
                  <a:prstGeom prst="rect">
                    <a:avLst/>
                  </a:prstGeom>
                </pic:spPr>
              </pic:pic>
            </a:graphicData>
          </a:graphic>
        </wp:inline>
      </w:drawing>
    </w:r>
    <w:r w:rsidR="00330EF0" w:rsidRPr="00330EF0">
      <w:rPr>
        <w:b/>
      </w:rPr>
      <w:t xml:space="preserve"> </w:t>
    </w:r>
    <w:r w:rsidR="00330EF0">
      <w:rPr>
        <w:b/>
      </w:rPr>
      <w:t xml:space="preserve">                                                                                               </w:t>
    </w:r>
    <w:r w:rsidR="00330EF0" w:rsidRPr="00330EF0">
      <w:t>Exhibit F-3</w:t>
    </w:r>
  </w:p>
  <w:p w14:paraId="3963DA26" w14:textId="77777777" w:rsidR="00330EF0" w:rsidRPr="00FC59F3" w:rsidRDefault="00330EF0" w:rsidP="00330EF0">
    <w:pPr>
      <w:jc w:val="right"/>
    </w:pPr>
    <w:r w:rsidRPr="00FC59F3">
      <w:t>Chapter IV – Program Activities</w:t>
    </w:r>
  </w:p>
  <w:p w14:paraId="46B4AF7B" w14:textId="77777777" w:rsidR="00083E5D" w:rsidRDefault="005670CB" w:rsidP="0053552D">
    <w:pPr>
      <w:jc w:val="both"/>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F1718" w14:textId="77777777" w:rsidR="00083E5D" w:rsidRDefault="00926C7E">
    <w:pPr>
      <w:pStyle w:val="Header"/>
    </w:pPr>
    <w:r>
      <w:rPr>
        <w:noProof/>
      </w:rPr>
      <mc:AlternateContent>
        <mc:Choice Requires="wps">
          <w:drawing>
            <wp:anchor distT="0" distB="0" distL="114300" distR="114300" simplePos="0" relativeHeight="251665408" behindDoc="1" locked="0" layoutInCell="1" allowOverlap="1" wp14:anchorId="60F8E23C" wp14:editId="470BF3F5">
              <wp:simplePos x="0" y="0"/>
              <wp:positionH relativeFrom="margin">
                <wp:align>center</wp:align>
              </wp:positionH>
              <wp:positionV relativeFrom="margin">
                <wp:align>center</wp:align>
              </wp:positionV>
              <wp:extent cx="3860800" cy="3019425"/>
              <wp:effectExtent l="0" t="1168400" r="0" b="1155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860800" cy="3019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0A7702" w14:textId="77777777" w:rsidR="00926C7E" w:rsidRDefault="00926C7E" w:rsidP="00926C7E">
                          <w:pPr>
                            <w:pStyle w:val="NormalWeb"/>
                            <w:spacing w:before="0" w:beforeAutospacing="0" w:after="0" w:afterAutospacing="0"/>
                            <w:jc w:val="center"/>
                          </w:pPr>
                          <w:r>
                            <w:rPr>
                              <w:rFonts w:ascii="Helvetica" w:eastAsia="Helvetica" w:hAnsi="Helvetica" w:cs="Helvetica"/>
                              <w:b/>
                              <w:bCs/>
                              <w:color w:val="C0C0C0"/>
                              <w:sz w:val="192"/>
                              <w:szCs w:val="192"/>
                              <w14:textFill>
                                <w14:solidFill>
                                  <w14:srgbClr w14:val="C0C0C0">
                                    <w14:alpha w14:val="4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F8E23C" id="_x0000_t202" coordsize="21600,21600" o:spt="202" path="m0,0l0,21600,21600,21600,21600,0xe">
              <v:stroke joinstyle="miter"/>
              <v:path gradientshapeok="t" o:connecttype="rect"/>
            </v:shapetype>
            <v:shape id="Text Box 2" o:spid="_x0000_s1028" type="#_x0000_t202" style="position:absolute;left:0;text-align:left;margin-left:0;margin-top:0;width:304pt;height:237.7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" filled="f" stroked="f">
              <v:stroke joinstyle="round"/>
              <o:lock v:ext="edit" shapetype="t"/>
              <v:textbox style="mso-fit-shape-to-text:t">
                <w:txbxContent>
                  <w:p w14:paraId="4D0A7702" w14:textId="77777777" w:rsidR="00926C7E" w:rsidRDefault="00926C7E" w:rsidP="00926C7E">
                    <w:pPr>
                      <w:pStyle w:val="NormalWeb"/>
                      <w:spacing w:before="0" w:beforeAutospacing="0" w:after="0" w:afterAutospacing="0"/>
                      <w:jc w:val="center"/>
                    </w:pPr>
                    <w:r>
                      <w:rPr>
                        <w:rFonts w:ascii="Helvetica" w:eastAsia="Helvetica" w:hAnsi="Helvetica" w:cs="Helvetica"/>
                        <w:b/>
                        <w:bCs/>
                        <w:color w:val="C0C0C0"/>
                        <w:sz w:val="192"/>
                        <w:szCs w:val="192"/>
                        <w14:textFill>
                          <w14:solidFill>
                            <w14:srgbClr w14:val="C0C0C0">
                              <w14:alpha w14:val="40000"/>
                            </w14:srgbClr>
                          </w14:solidFill>
                        </w14:textFill>
                      </w:rPr>
                      <w:t>Sample</w:t>
                    </w:r>
                  </w:p>
                </w:txbxContent>
              </v:textbox>
              <w10:wrap anchorx="margin" anchory="margin"/>
            </v:shape>
          </w:pict>
        </mc:Fallback>
      </mc:AlternateContent>
    </w:r>
    <w:r>
      <w:rPr>
        <w:noProof/>
      </w:rPr>
      <mc:AlternateContent>
        <mc:Choice Requires="wps">
          <w:drawing>
            <wp:anchor distT="0" distB="0" distL="114300" distR="114300" simplePos="0" relativeHeight="251662336" behindDoc="1" locked="0" layoutInCell="1" allowOverlap="1" wp14:anchorId="309AE7E1" wp14:editId="41BE6F77">
              <wp:simplePos x="0" y="0"/>
              <wp:positionH relativeFrom="margin">
                <wp:align>center</wp:align>
              </wp:positionH>
              <wp:positionV relativeFrom="margin">
                <wp:align>center</wp:align>
              </wp:positionV>
              <wp:extent cx="7252335" cy="106680"/>
              <wp:effectExtent l="0" t="2222500" r="0" b="22053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C70212" w14:textId="77777777" w:rsidR="00926C7E" w:rsidRDefault="00926C7E" w:rsidP="00926C7E">
                          <w:pPr>
                            <w:pStyle w:val="NormalWeb"/>
                            <w:spacing w:before="0" w:beforeAutospacing="0" w:after="0" w:afterAutospacing="0"/>
                            <w:jc w:val="center"/>
                          </w:pPr>
                          <w:r>
                            <w:rPr>
                              <w:rFonts w:ascii="Helvetica" w:eastAsia="Helvetica" w:hAnsi="Helvetica" w:cs="Helvetica"/>
                              <w:color w:val="C0C0C0"/>
                              <w:sz w:val="2"/>
                              <w:szCs w:val="2"/>
                              <w14:textFill>
                                <w14:solidFill>
                                  <w14:srgbClr w14:val="C0C0C0">
                                    <w14:alpha w14:val="4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9AE7E1" id="Text Box 1" o:spid="_x0000_s1029" type="#_x0000_t202" style="position:absolute;left:0;text-align:left;margin-left:0;margin-top:0;width:571.05pt;height:8.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" filled="f" stroked="f">
              <v:stroke joinstyle="round"/>
              <o:lock v:ext="edit" shapetype="t"/>
              <v:textbox style="mso-fit-shape-to-text:t">
                <w:txbxContent>
                  <w:p w14:paraId="41C70212" w14:textId="77777777" w:rsidR="00926C7E" w:rsidRDefault="00926C7E" w:rsidP="00926C7E">
                    <w:pPr>
                      <w:pStyle w:val="NormalWeb"/>
                      <w:spacing w:before="0" w:beforeAutospacing="0" w:after="0" w:afterAutospacing="0"/>
                      <w:jc w:val="center"/>
                    </w:pPr>
                    <w:r>
                      <w:rPr>
                        <w:rFonts w:ascii="Helvetica" w:eastAsia="Helvetica" w:hAnsi="Helvetica" w:cs="Helvetica"/>
                        <w:color w:val="C0C0C0"/>
                        <w:sz w:val="2"/>
                        <w:szCs w:val="2"/>
                        <w14:textFill>
                          <w14:solidFill>
                            <w14:srgbClr w14:val="C0C0C0">
                              <w14:alpha w14:val="40000"/>
                            </w14:srgbClr>
                          </w14:solidFill>
                        </w14:textFill>
                      </w:rPr>
                      <w:t>Sample</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7E"/>
    <w:rsid w:val="002774B0"/>
    <w:rsid w:val="00330EF0"/>
    <w:rsid w:val="0053552D"/>
    <w:rsid w:val="005670CB"/>
    <w:rsid w:val="00926C7E"/>
    <w:rsid w:val="00AC33F1"/>
    <w:rsid w:val="00F139F2"/>
    <w:rsid w:val="00F215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A3A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6C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C7E"/>
    <w:pPr>
      <w:ind w:left="6840"/>
    </w:pPr>
  </w:style>
  <w:style w:type="character" w:customStyle="1" w:styleId="HeaderChar">
    <w:name w:val="Header Char"/>
    <w:basedOn w:val="DefaultParagraphFont"/>
    <w:link w:val="Header"/>
    <w:uiPriority w:val="99"/>
    <w:rsid w:val="00926C7E"/>
    <w:rPr>
      <w:rFonts w:ascii="Times New Roman" w:eastAsia="Times New Roman" w:hAnsi="Times New Roman" w:cs="Times New Roman"/>
    </w:rPr>
  </w:style>
  <w:style w:type="paragraph" w:styleId="Footer">
    <w:name w:val="footer"/>
    <w:basedOn w:val="Normal"/>
    <w:link w:val="FooterChar"/>
    <w:uiPriority w:val="99"/>
    <w:unhideWhenUsed/>
    <w:rsid w:val="00926C7E"/>
    <w:pPr>
      <w:tabs>
        <w:tab w:val="center" w:pos="4680"/>
        <w:tab w:val="right" w:pos="9360"/>
      </w:tabs>
    </w:pPr>
    <w:rPr>
      <w:sz w:val="20"/>
    </w:rPr>
  </w:style>
  <w:style w:type="character" w:customStyle="1" w:styleId="FooterChar">
    <w:name w:val="Footer Char"/>
    <w:basedOn w:val="DefaultParagraphFont"/>
    <w:link w:val="Footer"/>
    <w:uiPriority w:val="99"/>
    <w:rsid w:val="00926C7E"/>
    <w:rPr>
      <w:rFonts w:ascii="Times New Roman" w:eastAsia="Times New Roman" w:hAnsi="Times New Roman" w:cs="Times New Roman"/>
      <w:sz w:val="20"/>
    </w:rPr>
  </w:style>
  <w:style w:type="paragraph" w:styleId="NormalWeb">
    <w:name w:val="Normal (Web)"/>
    <w:basedOn w:val="Normal"/>
    <w:uiPriority w:val="99"/>
    <w:semiHidden/>
    <w:unhideWhenUsed/>
    <w:rsid w:val="00926C7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aljobs.ca.gov/" TargetMode="External"/><Relationship Id="rId7" Type="http://schemas.openxmlformats.org/officeDocument/2006/relationships/hyperlink" Target="http://www.workforce.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Brannock</dc:creator>
  <cp:keywords/>
  <dc:description/>
  <cp:lastModifiedBy>Sara Fox</cp:lastModifiedBy>
  <cp:revision>2</cp:revision>
  <dcterms:created xsi:type="dcterms:W3CDTF">2017-07-25T00:49:00Z</dcterms:created>
  <dcterms:modified xsi:type="dcterms:W3CDTF">2017-07-25T00:49:00Z</dcterms:modified>
</cp:coreProperties>
</file>